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A5CD9" w14:textId="061E19D6" w:rsidR="00370ECE" w:rsidRDefault="00370ECE" w:rsidP="00370ECE">
      <w:pPr>
        <w:jc w:val="center"/>
        <w:rPr>
          <w:rFonts w:cs="B Zar"/>
          <w:b/>
          <w:bCs/>
          <w:sz w:val="18"/>
          <w:szCs w:val="18"/>
          <w:rtl/>
        </w:rPr>
      </w:pPr>
      <w:r w:rsidRPr="00370ECE">
        <w:rPr>
          <w:rFonts w:cs="B Zar" w:hint="cs"/>
          <w:b/>
          <w:bCs/>
          <w:sz w:val="18"/>
          <w:szCs w:val="18"/>
          <w:rtl/>
        </w:rPr>
        <w:t>بسمه تعالی</w:t>
      </w:r>
    </w:p>
    <w:p w14:paraId="4BD1E60E" w14:textId="77777777" w:rsidR="00543ADA" w:rsidRPr="00370ECE" w:rsidRDefault="00543ADA" w:rsidP="00370ECE">
      <w:pPr>
        <w:jc w:val="center"/>
        <w:rPr>
          <w:rFonts w:cs="B Zar"/>
          <w:b/>
          <w:bCs/>
          <w:sz w:val="18"/>
          <w:szCs w:val="18"/>
          <w:rtl/>
        </w:rPr>
      </w:pPr>
    </w:p>
    <w:p w14:paraId="050A6EA2" w14:textId="6263FEFF" w:rsidR="00421B41" w:rsidRDefault="00421B41" w:rsidP="00370ECE">
      <w:pPr>
        <w:jc w:val="center"/>
        <w:rPr>
          <w:rFonts w:cs="B Zar"/>
          <w:b/>
          <w:bCs/>
          <w:sz w:val="24"/>
          <w:szCs w:val="24"/>
          <w:rtl/>
        </w:rPr>
      </w:pPr>
      <w:r w:rsidRPr="00370ECE">
        <w:rPr>
          <w:rFonts w:cs="B Zar" w:hint="cs"/>
          <w:b/>
          <w:bCs/>
          <w:sz w:val="24"/>
          <w:szCs w:val="24"/>
          <w:rtl/>
        </w:rPr>
        <w:t>اطلاعیه شماره یک- فرایند برنامه اصلح ویژه مهارت آموزان ورودی 1396 و 1397</w:t>
      </w:r>
    </w:p>
    <w:p w14:paraId="476AAC62" w14:textId="77777777" w:rsidR="00370ECE" w:rsidRPr="00370ECE" w:rsidRDefault="00370ECE" w:rsidP="00370ECE">
      <w:pPr>
        <w:jc w:val="center"/>
        <w:rPr>
          <w:rFonts w:cs="B Zar"/>
          <w:b/>
          <w:bCs/>
          <w:sz w:val="24"/>
          <w:szCs w:val="24"/>
          <w:rtl/>
        </w:rPr>
      </w:pPr>
    </w:p>
    <w:p w14:paraId="7D8DF6E0" w14:textId="5D162CF1" w:rsidR="007D5374" w:rsidRPr="00A87FD2" w:rsidRDefault="00394147" w:rsidP="00F244E2">
      <w:pPr>
        <w:jc w:val="both"/>
        <w:rPr>
          <w:rFonts w:cs="B Zar"/>
          <w:sz w:val="24"/>
          <w:szCs w:val="24"/>
          <w:rtl/>
        </w:rPr>
      </w:pPr>
      <w:r w:rsidRPr="00A87FD2">
        <w:rPr>
          <w:rFonts w:cs="B Zar" w:hint="cs"/>
          <w:sz w:val="24"/>
          <w:szCs w:val="24"/>
          <w:rtl/>
        </w:rPr>
        <w:t>با حمد وسپاس الهی، ارزشیابی صلاحیت حرفه ای برای مهارت آموزان ورودی 1394 و 1395  مجموعا در چهارمرحله برگزار و نتایج نهایی آنها اعلام شده است.</w:t>
      </w:r>
      <w:r w:rsidR="00F244E2" w:rsidRPr="00A87FD2">
        <w:rPr>
          <w:rFonts w:cs="B Zar" w:hint="cs"/>
          <w:sz w:val="24"/>
          <w:szCs w:val="24"/>
          <w:rtl/>
        </w:rPr>
        <w:t xml:space="preserve"> </w:t>
      </w:r>
      <w:r w:rsidR="009500C8" w:rsidRPr="00A87FD2">
        <w:rPr>
          <w:rFonts w:cs="B Zar" w:hint="cs"/>
          <w:sz w:val="24"/>
          <w:szCs w:val="24"/>
          <w:rtl/>
        </w:rPr>
        <w:t>بدین وسیله</w:t>
      </w:r>
      <w:r w:rsidR="00F244E2" w:rsidRPr="00A87FD2">
        <w:rPr>
          <w:rFonts w:cs="B Zar" w:hint="cs"/>
          <w:sz w:val="24"/>
          <w:szCs w:val="24"/>
          <w:rtl/>
        </w:rPr>
        <w:t xml:space="preserve"> الگوی</w:t>
      </w:r>
      <w:r w:rsidR="009500C8" w:rsidRPr="00A87FD2">
        <w:rPr>
          <w:rFonts w:cs="B Zar" w:hint="cs"/>
          <w:sz w:val="24"/>
          <w:szCs w:val="24"/>
          <w:rtl/>
        </w:rPr>
        <w:t xml:space="preserve"> تصویب شده برای فرایند ارزشیابی صلاحیت حرفه ای (اصلح) مربوط به مهارت آمو</w:t>
      </w:r>
      <w:r w:rsidR="00D42314">
        <w:rPr>
          <w:rFonts w:cs="B Zar" w:hint="cs"/>
          <w:sz w:val="24"/>
          <w:szCs w:val="24"/>
          <w:rtl/>
        </w:rPr>
        <w:t>ز</w:t>
      </w:r>
      <w:r w:rsidR="009500C8" w:rsidRPr="00A87FD2">
        <w:rPr>
          <w:rFonts w:cs="B Zar" w:hint="cs"/>
          <w:sz w:val="24"/>
          <w:szCs w:val="24"/>
          <w:rtl/>
        </w:rPr>
        <w:t>ان ورودی 1396 و 1397 اعلام می گردد.</w:t>
      </w:r>
      <w:r w:rsidR="004C0613" w:rsidRPr="00A87FD2">
        <w:rPr>
          <w:rFonts w:cs="B Zar" w:hint="cs"/>
          <w:sz w:val="24"/>
          <w:szCs w:val="24"/>
          <w:rtl/>
        </w:rPr>
        <w:t xml:space="preserve"> </w:t>
      </w:r>
      <w:r w:rsidR="00D84C2A">
        <w:rPr>
          <w:rFonts w:cs="B Zar" w:hint="cs"/>
          <w:sz w:val="24"/>
          <w:szCs w:val="24"/>
          <w:rtl/>
        </w:rPr>
        <w:t>توجه مهار</w:t>
      </w:r>
      <w:r w:rsidR="00691586">
        <w:rPr>
          <w:rFonts w:cs="B Zar" w:hint="cs"/>
          <w:sz w:val="24"/>
          <w:szCs w:val="24"/>
          <w:rtl/>
        </w:rPr>
        <w:t>ت</w:t>
      </w:r>
      <w:r w:rsidR="00D84C2A">
        <w:rPr>
          <w:rFonts w:cs="B Zar" w:hint="cs"/>
          <w:sz w:val="24"/>
          <w:szCs w:val="24"/>
          <w:rtl/>
        </w:rPr>
        <w:t xml:space="preserve"> آموزان گرامی، برگزارکنندگان دوره مهارت آموزی و اساتید محترم به تمامی نکات این اطلاعیه مورد انتظار است.</w:t>
      </w:r>
    </w:p>
    <w:p w14:paraId="0680CBCA" w14:textId="60D45CB0" w:rsidR="00421B41" w:rsidRDefault="009500C8" w:rsidP="00817591">
      <w:pPr>
        <w:jc w:val="both"/>
        <w:rPr>
          <w:rFonts w:cs="B Zar"/>
          <w:sz w:val="24"/>
          <w:szCs w:val="24"/>
          <w:rtl/>
        </w:rPr>
      </w:pPr>
      <w:r w:rsidRPr="00A87FD2">
        <w:rPr>
          <w:rFonts w:cs="B Zar" w:hint="cs"/>
          <w:sz w:val="24"/>
          <w:szCs w:val="24"/>
          <w:rtl/>
        </w:rPr>
        <w:t>به منظور ارزشیابی شایستگی های حرفه ای مهارت آموزان، پس از مطالعات انجام شده، مدلی برای شایس</w:t>
      </w:r>
      <w:r w:rsidR="00A87FD2">
        <w:rPr>
          <w:rFonts w:cs="B Zar" w:hint="cs"/>
          <w:sz w:val="24"/>
          <w:szCs w:val="24"/>
          <w:rtl/>
        </w:rPr>
        <w:t>تگی</w:t>
      </w:r>
      <w:r w:rsidR="00344683">
        <w:rPr>
          <w:rFonts w:cs="B Zar" w:hint="cs"/>
          <w:sz w:val="24"/>
          <w:szCs w:val="24"/>
          <w:rtl/>
        </w:rPr>
        <w:t xml:space="preserve"> های</w:t>
      </w:r>
      <w:r w:rsidR="00A87FD2">
        <w:rPr>
          <w:rFonts w:cs="B Zar" w:hint="cs"/>
          <w:sz w:val="24"/>
          <w:szCs w:val="24"/>
          <w:rtl/>
        </w:rPr>
        <w:t xml:space="preserve"> حرفه ای معلمی</w:t>
      </w:r>
      <w:r w:rsidR="00817591">
        <w:rPr>
          <w:rFonts w:cs="B Zar" w:hint="cs"/>
          <w:sz w:val="24"/>
          <w:szCs w:val="24"/>
          <w:rtl/>
        </w:rPr>
        <w:t xml:space="preserve"> مهارت آموزان</w:t>
      </w:r>
      <w:r w:rsidR="00A87FD2">
        <w:rPr>
          <w:rFonts w:cs="B Zar" w:hint="cs"/>
          <w:sz w:val="24"/>
          <w:szCs w:val="24"/>
          <w:rtl/>
        </w:rPr>
        <w:t xml:space="preserve"> تهیه شد. بر اساس مدل طراحی شده و</w:t>
      </w:r>
      <w:r w:rsidR="00817591">
        <w:rPr>
          <w:rFonts w:cs="B Zar" w:hint="cs"/>
          <w:sz w:val="24"/>
          <w:szCs w:val="24"/>
          <w:rtl/>
        </w:rPr>
        <w:t xml:space="preserve"> با توجه به برنامه ابلاغی دانشگاه و</w:t>
      </w:r>
      <w:r w:rsidR="00A87FD2">
        <w:rPr>
          <w:rFonts w:cs="B Zar" w:hint="cs"/>
          <w:sz w:val="24"/>
          <w:szCs w:val="24"/>
          <w:rtl/>
        </w:rPr>
        <w:t xml:space="preserve"> نظر به ماهیت دوره مهارت آموزی معلمی، برای مهارت آموزان ورودی 1396 و 1397</w:t>
      </w:r>
      <w:r w:rsidRPr="00A87FD2">
        <w:rPr>
          <w:rFonts w:cs="B Zar" w:hint="cs"/>
          <w:sz w:val="24"/>
          <w:szCs w:val="24"/>
          <w:rtl/>
        </w:rPr>
        <w:t xml:space="preserve"> </w:t>
      </w:r>
      <w:r w:rsidR="00AA3BF5" w:rsidRPr="00817591">
        <w:rPr>
          <w:rFonts w:cs="B Zar" w:hint="cs"/>
          <w:sz w:val="24"/>
          <w:szCs w:val="24"/>
          <w:u w:val="single"/>
          <w:rtl/>
        </w:rPr>
        <w:t xml:space="preserve">تمام </w:t>
      </w:r>
      <w:r w:rsidRPr="00817591">
        <w:rPr>
          <w:rFonts w:cs="B Zar" w:hint="cs"/>
          <w:sz w:val="24"/>
          <w:szCs w:val="24"/>
          <w:u w:val="single"/>
          <w:rtl/>
        </w:rPr>
        <w:t>بخش</w:t>
      </w:r>
      <w:r w:rsidR="00AA3BF5" w:rsidRPr="00817591">
        <w:rPr>
          <w:rFonts w:cs="B Zar" w:hint="cs"/>
          <w:sz w:val="24"/>
          <w:szCs w:val="24"/>
          <w:u w:val="single"/>
          <w:rtl/>
        </w:rPr>
        <w:t xml:space="preserve"> </w:t>
      </w:r>
      <w:r w:rsidRPr="00817591">
        <w:rPr>
          <w:rFonts w:cs="B Zar" w:hint="cs"/>
          <w:sz w:val="24"/>
          <w:szCs w:val="24"/>
          <w:u w:val="single"/>
          <w:rtl/>
        </w:rPr>
        <w:t xml:space="preserve">های مرتبط با برنامه </w:t>
      </w:r>
      <w:r w:rsidR="005D631A" w:rsidRPr="00817591">
        <w:rPr>
          <w:rFonts w:cs="B Zar" w:hint="cs"/>
          <w:sz w:val="24"/>
          <w:szCs w:val="24"/>
          <w:u w:val="single"/>
          <w:rtl/>
        </w:rPr>
        <w:t>دوره یکساله مهارت</w:t>
      </w:r>
      <w:r w:rsidR="00AA3BF5" w:rsidRPr="00817591">
        <w:rPr>
          <w:rFonts w:cs="B Zar" w:hint="cs"/>
          <w:sz w:val="24"/>
          <w:szCs w:val="24"/>
          <w:u w:val="single"/>
          <w:rtl/>
        </w:rPr>
        <w:t xml:space="preserve"> آموزی</w:t>
      </w:r>
      <w:r w:rsidR="005D631A" w:rsidRPr="00A87FD2">
        <w:rPr>
          <w:rFonts w:cs="B Zar" w:hint="cs"/>
          <w:sz w:val="24"/>
          <w:szCs w:val="24"/>
          <w:rtl/>
        </w:rPr>
        <w:t xml:space="preserve"> مورد ارزیابی قرار </w:t>
      </w:r>
      <w:r w:rsidR="00A87FD2">
        <w:rPr>
          <w:rFonts w:cs="B Zar" w:hint="cs"/>
          <w:sz w:val="24"/>
          <w:szCs w:val="24"/>
          <w:rtl/>
        </w:rPr>
        <w:t>خواهد گرفت</w:t>
      </w:r>
      <w:r w:rsidR="005D631A" w:rsidRPr="00A87FD2">
        <w:rPr>
          <w:rFonts w:cs="B Zar" w:hint="cs"/>
          <w:sz w:val="24"/>
          <w:szCs w:val="24"/>
          <w:rtl/>
        </w:rPr>
        <w:t>.</w:t>
      </w:r>
      <w:r w:rsidR="007D5374" w:rsidRPr="00A87FD2">
        <w:rPr>
          <w:rFonts w:cs="B Zar" w:hint="cs"/>
          <w:sz w:val="24"/>
          <w:szCs w:val="24"/>
          <w:rtl/>
        </w:rPr>
        <w:t xml:space="preserve"> </w:t>
      </w:r>
    </w:p>
    <w:p w14:paraId="178B6FD8" w14:textId="432AA850" w:rsidR="00C975F3" w:rsidRDefault="000E1E7A" w:rsidP="00370ECE">
      <w:pPr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فرایند </w:t>
      </w:r>
      <w:r w:rsidR="005D631A" w:rsidRPr="00A87FD2">
        <w:rPr>
          <w:rFonts w:cs="B Zar" w:hint="cs"/>
          <w:sz w:val="24"/>
          <w:szCs w:val="24"/>
          <w:rtl/>
        </w:rPr>
        <w:t>برنامه اصلح برای این دو گروه از مهارت آموزان شامل چهار مؤلفه</w:t>
      </w:r>
      <w:r w:rsidR="00654DDC" w:rsidRPr="00A87FD2">
        <w:rPr>
          <w:rFonts w:cs="B Zar" w:hint="cs"/>
          <w:sz w:val="24"/>
          <w:szCs w:val="24"/>
          <w:rtl/>
        </w:rPr>
        <w:t xml:space="preserve"> خواهد بود</w:t>
      </w:r>
      <w:r w:rsidR="007D5374" w:rsidRPr="00A87FD2">
        <w:rPr>
          <w:rFonts w:cs="B Zar" w:hint="cs"/>
          <w:sz w:val="24"/>
          <w:szCs w:val="24"/>
          <w:rtl/>
        </w:rPr>
        <w:t>،</w:t>
      </w:r>
      <w:r w:rsidR="00654DDC" w:rsidRPr="00A87FD2">
        <w:rPr>
          <w:rFonts w:cs="B Zar" w:hint="cs"/>
          <w:sz w:val="24"/>
          <w:szCs w:val="24"/>
          <w:rtl/>
        </w:rPr>
        <w:t xml:space="preserve"> به شرح</w:t>
      </w:r>
      <w:r w:rsidR="00817591">
        <w:rPr>
          <w:rFonts w:cs="B Zar" w:hint="cs"/>
          <w:sz w:val="24"/>
          <w:szCs w:val="24"/>
          <w:rtl/>
        </w:rPr>
        <w:t>:</w:t>
      </w:r>
      <w:r w:rsidR="00654DDC" w:rsidRPr="00A87FD2">
        <w:rPr>
          <w:rFonts w:cs="B Zar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63097" w14:paraId="04DE5BC5" w14:textId="77777777" w:rsidTr="00A63097">
        <w:tc>
          <w:tcPr>
            <w:tcW w:w="4508" w:type="dxa"/>
          </w:tcPr>
          <w:p w14:paraId="43E7FE5D" w14:textId="487B8757" w:rsidR="00A63097" w:rsidRPr="00A63097" w:rsidRDefault="00A63097" w:rsidP="00A63097">
            <w:pPr>
              <w:pStyle w:val="ListParagraph"/>
              <w:numPr>
                <w:ilvl w:val="0"/>
                <w:numId w:val="3"/>
              </w:numPr>
              <w:ind w:left="406" w:hanging="142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63097">
              <w:rPr>
                <w:rFonts w:cs="B Zar" w:hint="cs"/>
                <w:sz w:val="24"/>
                <w:szCs w:val="24"/>
                <w:rtl/>
              </w:rPr>
              <w:t xml:space="preserve">مؤلفه تدریس عملی با 275 امتیاز، </w:t>
            </w:r>
          </w:p>
        </w:tc>
        <w:tc>
          <w:tcPr>
            <w:tcW w:w="4508" w:type="dxa"/>
          </w:tcPr>
          <w:p w14:paraId="3615FED7" w14:textId="44254939" w:rsidR="00A63097" w:rsidRPr="00A63097" w:rsidRDefault="00A63097" w:rsidP="00A63097">
            <w:pPr>
              <w:pStyle w:val="ListParagraph"/>
              <w:numPr>
                <w:ilvl w:val="0"/>
                <w:numId w:val="3"/>
              </w:numPr>
              <w:ind w:left="406" w:hanging="142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63097">
              <w:rPr>
                <w:rFonts w:cs="B Zar" w:hint="cs"/>
                <w:sz w:val="24"/>
                <w:szCs w:val="24"/>
                <w:rtl/>
              </w:rPr>
              <w:t xml:space="preserve">مؤلفه </w:t>
            </w:r>
            <w:r w:rsidR="00D42314">
              <w:rPr>
                <w:rFonts w:cs="B Zar" w:hint="cs"/>
                <w:sz w:val="24"/>
                <w:szCs w:val="24"/>
                <w:rtl/>
              </w:rPr>
              <w:t>فرهنگی</w:t>
            </w:r>
            <w:r w:rsidRPr="00A63097">
              <w:rPr>
                <w:rFonts w:cs="B Zar" w:hint="cs"/>
                <w:sz w:val="24"/>
                <w:szCs w:val="24"/>
                <w:rtl/>
              </w:rPr>
              <w:t xml:space="preserve"> با 275 امتیاز، </w:t>
            </w:r>
          </w:p>
        </w:tc>
      </w:tr>
      <w:tr w:rsidR="00A63097" w14:paraId="1FE3FDAC" w14:textId="77777777" w:rsidTr="00A63097">
        <w:tc>
          <w:tcPr>
            <w:tcW w:w="4508" w:type="dxa"/>
          </w:tcPr>
          <w:p w14:paraId="617349FD" w14:textId="79341AF7" w:rsidR="00A63097" w:rsidRPr="00A63097" w:rsidRDefault="00A63097" w:rsidP="00A63097">
            <w:pPr>
              <w:pStyle w:val="ListParagraph"/>
              <w:numPr>
                <w:ilvl w:val="0"/>
                <w:numId w:val="3"/>
              </w:numPr>
              <w:ind w:left="406" w:hanging="142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63097">
              <w:rPr>
                <w:rFonts w:cs="B Zar" w:hint="cs"/>
                <w:sz w:val="24"/>
                <w:szCs w:val="24"/>
                <w:rtl/>
              </w:rPr>
              <w:t xml:space="preserve">مؤلفه </w:t>
            </w:r>
            <w:r w:rsidR="00D42314">
              <w:rPr>
                <w:rFonts w:cs="B Zar" w:hint="cs"/>
                <w:sz w:val="24"/>
                <w:szCs w:val="24"/>
                <w:rtl/>
              </w:rPr>
              <w:t>کتبی چندگزینه ای</w:t>
            </w:r>
            <w:r w:rsidRPr="00A63097">
              <w:rPr>
                <w:rFonts w:cs="B Zar" w:hint="cs"/>
                <w:sz w:val="24"/>
                <w:szCs w:val="24"/>
                <w:rtl/>
              </w:rPr>
              <w:t xml:space="preserve"> با 2</w:t>
            </w:r>
            <w:r w:rsidR="00D42314">
              <w:rPr>
                <w:rFonts w:cs="B Zar" w:hint="cs"/>
                <w:sz w:val="24"/>
                <w:szCs w:val="24"/>
                <w:rtl/>
              </w:rPr>
              <w:t>2</w:t>
            </w:r>
            <w:r w:rsidRPr="00A63097">
              <w:rPr>
                <w:rFonts w:cs="B Zar" w:hint="cs"/>
                <w:sz w:val="24"/>
                <w:szCs w:val="24"/>
                <w:rtl/>
              </w:rPr>
              <w:t xml:space="preserve">5 امتیاز، </w:t>
            </w:r>
          </w:p>
        </w:tc>
        <w:tc>
          <w:tcPr>
            <w:tcW w:w="4508" w:type="dxa"/>
          </w:tcPr>
          <w:p w14:paraId="1EEA5C4F" w14:textId="2ECE560E" w:rsidR="00A63097" w:rsidRPr="00A63097" w:rsidRDefault="00A63097" w:rsidP="00A63097">
            <w:pPr>
              <w:pStyle w:val="ListParagraph"/>
              <w:numPr>
                <w:ilvl w:val="0"/>
                <w:numId w:val="3"/>
              </w:numPr>
              <w:ind w:left="406" w:hanging="142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63097">
              <w:rPr>
                <w:rFonts w:cs="B Zar" w:hint="cs"/>
                <w:sz w:val="24"/>
                <w:szCs w:val="24"/>
                <w:rtl/>
              </w:rPr>
              <w:t xml:space="preserve">مؤلفه </w:t>
            </w:r>
            <w:r w:rsidR="00D42314">
              <w:rPr>
                <w:rFonts w:cs="B Zar" w:hint="cs"/>
                <w:sz w:val="24"/>
                <w:szCs w:val="24"/>
                <w:rtl/>
              </w:rPr>
              <w:t>کتبی عملکردی</w:t>
            </w:r>
            <w:r w:rsidRPr="00A63097">
              <w:rPr>
                <w:rFonts w:cs="B Zar" w:hint="cs"/>
                <w:sz w:val="24"/>
                <w:szCs w:val="24"/>
                <w:rtl/>
              </w:rPr>
              <w:t xml:space="preserve"> با </w:t>
            </w:r>
            <w:r w:rsidR="00D42314">
              <w:rPr>
                <w:rFonts w:cs="B Zar" w:hint="cs"/>
                <w:sz w:val="24"/>
                <w:szCs w:val="24"/>
                <w:rtl/>
              </w:rPr>
              <w:t>22</w:t>
            </w:r>
            <w:r w:rsidRPr="00A63097">
              <w:rPr>
                <w:rFonts w:cs="B Zar" w:hint="cs"/>
                <w:sz w:val="24"/>
                <w:szCs w:val="24"/>
                <w:rtl/>
              </w:rPr>
              <w:t xml:space="preserve">5 امتیاز، </w:t>
            </w:r>
          </w:p>
        </w:tc>
      </w:tr>
    </w:tbl>
    <w:p w14:paraId="6C321921" w14:textId="77777777" w:rsidR="007932D8" w:rsidRPr="007932D8" w:rsidRDefault="007932D8" w:rsidP="00370ECE">
      <w:pPr>
        <w:jc w:val="both"/>
        <w:rPr>
          <w:rFonts w:cs="B Zar"/>
          <w:sz w:val="14"/>
          <w:szCs w:val="14"/>
        </w:rPr>
      </w:pPr>
    </w:p>
    <w:p w14:paraId="691E1ED0" w14:textId="682B9CFA" w:rsidR="005D631A" w:rsidRPr="00A87FD2" w:rsidRDefault="00A87FD2" w:rsidP="00370ECE">
      <w:pPr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همچنین کسب</w:t>
      </w:r>
      <w:r w:rsidRPr="006B4206">
        <w:rPr>
          <w:rFonts w:cs="B Zar" w:hint="cs"/>
          <w:sz w:val="24"/>
          <w:szCs w:val="24"/>
          <w:rtl/>
        </w:rPr>
        <w:t xml:space="preserve"> </w:t>
      </w:r>
      <w:r w:rsidRPr="006B4206">
        <w:rPr>
          <w:rFonts w:cs="B Zar" w:hint="cs"/>
          <w:b/>
          <w:bCs/>
          <w:sz w:val="24"/>
          <w:szCs w:val="24"/>
          <w:u w:val="single"/>
          <w:rtl/>
        </w:rPr>
        <w:t>65 درصد</w:t>
      </w:r>
      <w:r w:rsidRPr="006B4206">
        <w:rPr>
          <w:rFonts w:cs="B Zar" w:hint="cs"/>
          <w:b/>
          <w:bCs/>
          <w:sz w:val="24"/>
          <w:szCs w:val="24"/>
          <w:rtl/>
        </w:rPr>
        <w:t xml:space="preserve"> از امتیاز </w:t>
      </w:r>
      <w:r w:rsidRPr="006B4206">
        <w:rPr>
          <w:rFonts w:cs="B Zar" w:hint="cs"/>
          <w:b/>
          <w:bCs/>
          <w:sz w:val="24"/>
          <w:szCs w:val="24"/>
          <w:u w:val="single"/>
          <w:rtl/>
        </w:rPr>
        <w:t>در هریک از چهار مؤلفه</w:t>
      </w:r>
      <w:r w:rsidRPr="006B4206"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برای دریافت گواهی صلاحیت حرفه ای معلمی الزامی است.</w:t>
      </w:r>
      <w:r w:rsidR="00370ECE" w:rsidRPr="00370ECE">
        <w:rPr>
          <w:rFonts w:cs="B Zar" w:hint="cs"/>
          <w:sz w:val="24"/>
          <w:szCs w:val="24"/>
          <w:rtl/>
        </w:rPr>
        <w:t xml:space="preserve"> </w:t>
      </w:r>
      <w:r w:rsidR="00370ECE">
        <w:rPr>
          <w:rFonts w:cs="B Zar" w:hint="cs"/>
          <w:sz w:val="24"/>
          <w:szCs w:val="24"/>
          <w:rtl/>
        </w:rPr>
        <w:t>در مورد این مؤلفه ها موارد زیر شایان توجه است.</w:t>
      </w:r>
    </w:p>
    <w:p w14:paraId="77F82E88" w14:textId="1D4951F9" w:rsidR="006B0151" w:rsidRDefault="002D0ED7" w:rsidP="005C04D9">
      <w:pPr>
        <w:jc w:val="both"/>
        <w:rPr>
          <w:rFonts w:cs="B Zar"/>
          <w:sz w:val="24"/>
          <w:szCs w:val="24"/>
          <w:rtl/>
        </w:rPr>
      </w:pPr>
      <w:r w:rsidRPr="00D42314">
        <w:rPr>
          <w:rFonts w:cs="B Zar" w:hint="cs"/>
          <w:b/>
          <w:bCs/>
          <w:sz w:val="24"/>
          <w:szCs w:val="24"/>
          <w:rtl/>
        </w:rPr>
        <w:t>الف-</w:t>
      </w:r>
      <w:r w:rsidRPr="00A87FD2">
        <w:rPr>
          <w:rFonts w:cs="B Zar" w:hint="cs"/>
          <w:sz w:val="24"/>
          <w:szCs w:val="24"/>
          <w:rtl/>
        </w:rPr>
        <w:t xml:space="preserve"> </w:t>
      </w:r>
      <w:r w:rsidR="006B0151" w:rsidRPr="00D42314">
        <w:rPr>
          <w:rFonts w:cs="B Zar" w:hint="cs"/>
          <w:b/>
          <w:bCs/>
          <w:sz w:val="24"/>
          <w:szCs w:val="24"/>
          <w:rtl/>
        </w:rPr>
        <w:t>آزمون کتبی چندگزینه ای</w:t>
      </w:r>
      <w:r w:rsidR="00A87FD2">
        <w:rPr>
          <w:rFonts w:cs="B Zar" w:hint="cs"/>
          <w:sz w:val="24"/>
          <w:szCs w:val="24"/>
          <w:rtl/>
        </w:rPr>
        <w:t xml:space="preserve"> با 225 نمره،</w:t>
      </w:r>
      <w:r w:rsidR="006B0151" w:rsidRPr="00A87FD2">
        <w:rPr>
          <w:rFonts w:cs="B Zar" w:hint="cs"/>
          <w:sz w:val="24"/>
          <w:szCs w:val="24"/>
          <w:rtl/>
        </w:rPr>
        <w:t xml:space="preserve"> شامل موارد زیر خواهد بود:</w:t>
      </w:r>
    </w:p>
    <w:p w14:paraId="0BAA5A4C" w14:textId="65BB66B6" w:rsidR="006B2181" w:rsidRPr="003C45EF" w:rsidRDefault="003C45EF" w:rsidP="00754CF4">
      <w:pPr>
        <w:ind w:left="720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1- </w:t>
      </w:r>
      <w:r w:rsidR="006B19DB" w:rsidRPr="003C45EF">
        <w:rPr>
          <w:rFonts w:cs="B Zar" w:hint="cs"/>
          <w:sz w:val="24"/>
          <w:szCs w:val="24"/>
          <w:rtl/>
        </w:rPr>
        <w:t xml:space="preserve">دروس مجازی </w:t>
      </w:r>
      <w:r w:rsidR="002F7376" w:rsidRPr="003C45EF">
        <w:rPr>
          <w:rFonts w:cs="B Zar" w:hint="cs"/>
          <w:sz w:val="24"/>
          <w:szCs w:val="24"/>
          <w:rtl/>
        </w:rPr>
        <w:t>شایستگی های مرتبط با دروسی</w:t>
      </w:r>
      <w:r w:rsidR="006B19DB" w:rsidRPr="003C45EF">
        <w:rPr>
          <w:rFonts w:cs="B Zar" w:hint="cs"/>
          <w:sz w:val="24"/>
          <w:szCs w:val="24"/>
          <w:rtl/>
        </w:rPr>
        <w:t xml:space="preserve"> از</w:t>
      </w:r>
      <w:r w:rsidR="00352606" w:rsidRPr="003C45EF">
        <w:rPr>
          <w:rFonts w:cs="B Zar" w:hint="cs"/>
          <w:sz w:val="24"/>
          <w:szCs w:val="24"/>
          <w:rtl/>
        </w:rPr>
        <w:t xml:space="preserve"> </w:t>
      </w:r>
      <w:r w:rsidR="006B19DB" w:rsidRPr="003C45EF">
        <w:rPr>
          <w:rFonts w:cs="B Zar" w:hint="cs"/>
          <w:sz w:val="24"/>
          <w:szCs w:val="24"/>
          <w:rtl/>
        </w:rPr>
        <w:t xml:space="preserve">پودمان های تخصصی که </w:t>
      </w:r>
      <w:r w:rsidR="00352606" w:rsidRPr="003C45EF">
        <w:rPr>
          <w:rFonts w:cs="B Zar" w:hint="cs"/>
          <w:sz w:val="24"/>
          <w:szCs w:val="24"/>
          <w:rtl/>
        </w:rPr>
        <w:t>به صورت مجازی</w:t>
      </w:r>
      <w:r w:rsidR="00352606" w:rsidRPr="00A63097">
        <w:rPr>
          <w:rFonts w:cs="B Zar" w:hint="cs"/>
          <w:sz w:val="24"/>
          <w:szCs w:val="24"/>
          <w:u w:val="single"/>
          <w:rtl/>
        </w:rPr>
        <w:t xml:space="preserve"> </w:t>
      </w:r>
      <w:r w:rsidR="00DD19CF" w:rsidRPr="00A63097">
        <w:rPr>
          <w:rFonts w:cs="B Zar" w:hint="cs"/>
          <w:sz w:val="24"/>
          <w:szCs w:val="24"/>
          <w:u w:val="single"/>
          <w:rtl/>
        </w:rPr>
        <w:t>ب</w:t>
      </w:r>
      <w:r w:rsidR="006B19DB" w:rsidRPr="00A63097">
        <w:rPr>
          <w:rFonts w:cs="B Zar" w:hint="cs"/>
          <w:sz w:val="24"/>
          <w:szCs w:val="24"/>
          <w:u w:val="single"/>
          <w:rtl/>
        </w:rPr>
        <w:t>رای</w:t>
      </w:r>
      <w:r w:rsidR="00DD19CF" w:rsidRPr="00A63097">
        <w:rPr>
          <w:rFonts w:cs="B Zar" w:hint="cs"/>
          <w:sz w:val="24"/>
          <w:szCs w:val="24"/>
          <w:u w:val="single"/>
          <w:rtl/>
        </w:rPr>
        <w:t xml:space="preserve"> مهارت آموزان ورودی 1396</w:t>
      </w:r>
      <w:r w:rsidR="00DD19CF" w:rsidRPr="00A63097">
        <w:rPr>
          <w:rFonts w:cs="B Zar" w:hint="cs"/>
          <w:sz w:val="24"/>
          <w:szCs w:val="24"/>
          <w:rtl/>
        </w:rPr>
        <w:t xml:space="preserve"> </w:t>
      </w:r>
      <w:r w:rsidR="00DD19CF" w:rsidRPr="003C45EF">
        <w:rPr>
          <w:rFonts w:cs="B Zar" w:hint="cs"/>
          <w:sz w:val="24"/>
          <w:szCs w:val="24"/>
          <w:rtl/>
        </w:rPr>
        <w:t>ارائه شده است</w:t>
      </w:r>
      <w:r w:rsidR="00352606" w:rsidRPr="003C45EF">
        <w:rPr>
          <w:rFonts w:cs="B Zar" w:hint="cs"/>
          <w:sz w:val="24"/>
          <w:szCs w:val="24"/>
          <w:rtl/>
        </w:rPr>
        <w:t xml:space="preserve">، </w:t>
      </w:r>
      <w:r w:rsidR="00DD19CF" w:rsidRPr="003C45EF">
        <w:rPr>
          <w:rFonts w:cs="B Zar" w:hint="cs"/>
          <w:sz w:val="24"/>
          <w:szCs w:val="24"/>
          <w:rtl/>
        </w:rPr>
        <w:t>به شرح جدول شماره1.</w:t>
      </w:r>
    </w:p>
    <w:p w14:paraId="5796203D" w14:textId="022D6A56" w:rsidR="000E7699" w:rsidRPr="00A87FD2" w:rsidRDefault="006B0151" w:rsidP="005C04D9">
      <w:pPr>
        <w:ind w:left="720"/>
        <w:jc w:val="both"/>
        <w:rPr>
          <w:rFonts w:cs="B Zar"/>
          <w:sz w:val="24"/>
          <w:szCs w:val="24"/>
          <w:rtl/>
        </w:rPr>
      </w:pPr>
      <w:r w:rsidRPr="00A87FD2">
        <w:rPr>
          <w:rFonts w:cs="B Zar" w:hint="cs"/>
          <w:sz w:val="24"/>
          <w:szCs w:val="24"/>
          <w:rtl/>
        </w:rPr>
        <w:t xml:space="preserve">2- سواد علمی و محتوایی پایه برای </w:t>
      </w:r>
      <w:r w:rsidR="00543ADA">
        <w:rPr>
          <w:rFonts w:cs="B Zar" w:hint="cs"/>
          <w:sz w:val="24"/>
          <w:szCs w:val="24"/>
          <w:rtl/>
        </w:rPr>
        <w:t xml:space="preserve">تدریس </w:t>
      </w:r>
      <w:r w:rsidRPr="00A87FD2">
        <w:rPr>
          <w:rFonts w:cs="B Zar" w:hint="cs"/>
          <w:sz w:val="24"/>
          <w:szCs w:val="24"/>
          <w:rtl/>
        </w:rPr>
        <w:t>دروس مرتبط با رشته تدریس در دوره آموزش عمومی</w:t>
      </w:r>
      <w:r w:rsidR="00352606">
        <w:rPr>
          <w:rFonts w:cs="B Zar" w:hint="cs"/>
          <w:sz w:val="24"/>
          <w:szCs w:val="24"/>
          <w:rtl/>
        </w:rPr>
        <w:t xml:space="preserve"> </w:t>
      </w:r>
      <w:r w:rsidR="00352606" w:rsidRPr="00940CCE">
        <w:rPr>
          <w:rFonts w:cs="B Zar" w:hint="cs"/>
          <w:sz w:val="24"/>
          <w:szCs w:val="24"/>
          <w:u w:val="single"/>
          <w:rtl/>
        </w:rPr>
        <w:t>برای ورودی 1397</w:t>
      </w:r>
      <w:r w:rsidRPr="00A87FD2">
        <w:rPr>
          <w:rFonts w:cs="B Zar" w:hint="cs"/>
          <w:sz w:val="24"/>
          <w:szCs w:val="24"/>
          <w:rtl/>
        </w:rPr>
        <w:t xml:space="preserve"> (برحسب رشته</w:t>
      </w:r>
      <w:r w:rsidR="000E7699" w:rsidRPr="00A87FD2">
        <w:rPr>
          <w:rFonts w:cs="B Zar" w:hint="cs"/>
          <w:sz w:val="24"/>
          <w:szCs w:val="24"/>
          <w:rtl/>
        </w:rPr>
        <w:t xml:space="preserve"> مهارت آموزی)</w:t>
      </w:r>
    </w:p>
    <w:p w14:paraId="6B98DE34" w14:textId="0C9EA811" w:rsidR="00A87FD2" w:rsidRDefault="00754CF4" w:rsidP="00754CF4">
      <w:pPr>
        <w:ind w:left="72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3- </w:t>
      </w:r>
      <w:r w:rsidR="000E7699" w:rsidRPr="00754CF4">
        <w:rPr>
          <w:rFonts w:cs="B Zar" w:hint="cs"/>
          <w:sz w:val="24"/>
          <w:szCs w:val="24"/>
          <w:rtl/>
        </w:rPr>
        <w:t>تحلیل کتب و</w:t>
      </w:r>
      <w:r w:rsidR="00D42314">
        <w:rPr>
          <w:rFonts w:cs="B Zar" w:hint="cs"/>
          <w:sz w:val="24"/>
          <w:szCs w:val="24"/>
          <w:rtl/>
        </w:rPr>
        <w:t xml:space="preserve"> یا</w:t>
      </w:r>
      <w:r w:rsidR="000E7699" w:rsidRPr="00754CF4">
        <w:rPr>
          <w:rFonts w:cs="B Zar" w:hint="cs"/>
          <w:sz w:val="24"/>
          <w:szCs w:val="24"/>
          <w:rtl/>
        </w:rPr>
        <w:t xml:space="preserve"> برنامه درسی برای</w:t>
      </w:r>
      <w:r w:rsidR="006B0151" w:rsidRPr="00754CF4">
        <w:rPr>
          <w:rFonts w:cs="B Zar" w:hint="cs"/>
          <w:sz w:val="24"/>
          <w:szCs w:val="24"/>
          <w:rtl/>
        </w:rPr>
        <w:t xml:space="preserve"> </w:t>
      </w:r>
      <w:r w:rsidR="000E7699" w:rsidRPr="00754CF4">
        <w:rPr>
          <w:rFonts w:cs="B Zar" w:hint="cs"/>
          <w:sz w:val="24"/>
          <w:szCs w:val="24"/>
          <w:rtl/>
        </w:rPr>
        <w:t>دروس مرتبط با رشته تدریس در دوره آموز</w:t>
      </w:r>
      <w:r w:rsidR="00A87FD2" w:rsidRPr="00754CF4">
        <w:rPr>
          <w:rFonts w:cs="B Zar" w:hint="cs"/>
          <w:sz w:val="24"/>
          <w:szCs w:val="24"/>
          <w:rtl/>
        </w:rPr>
        <w:t>ش عمومی</w:t>
      </w:r>
      <w:r w:rsidR="00352606" w:rsidRPr="00754CF4">
        <w:rPr>
          <w:rFonts w:cs="B Zar" w:hint="cs"/>
          <w:sz w:val="24"/>
          <w:szCs w:val="24"/>
          <w:rtl/>
        </w:rPr>
        <w:t xml:space="preserve"> </w:t>
      </w:r>
      <w:r w:rsidR="00352606" w:rsidRPr="00A63097">
        <w:rPr>
          <w:rFonts w:cs="B Zar" w:hint="cs"/>
          <w:sz w:val="24"/>
          <w:szCs w:val="24"/>
          <w:u w:val="single"/>
          <w:rtl/>
        </w:rPr>
        <w:t>برای هر دو گروه</w:t>
      </w:r>
      <w:r w:rsidR="00D42314">
        <w:rPr>
          <w:rFonts w:cs="B Zar" w:hint="cs"/>
          <w:sz w:val="24"/>
          <w:szCs w:val="24"/>
          <w:u w:val="single"/>
          <w:rtl/>
        </w:rPr>
        <w:t xml:space="preserve"> ورودی 1396 و 1397</w:t>
      </w:r>
      <w:r w:rsidR="00A87FD2" w:rsidRPr="00754CF4">
        <w:rPr>
          <w:rFonts w:cs="B Zar" w:hint="cs"/>
          <w:sz w:val="24"/>
          <w:szCs w:val="24"/>
          <w:rtl/>
        </w:rPr>
        <w:t xml:space="preserve"> (برحسب رشته مهارت آموزی)</w:t>
      </w:r>
    </w:p>
    <w:p w14:paraId="6FE2F1FD" w14:textId="3DA25EBB" w:rsidR="002B4574" w:rsidRDefault="002B4574" w:rsidP="002B4574">
      <w:pPr>
        <w:jc w:val="both"/>
        <w:rPr>
          <w:rFonts w:cs="B Zar"/>
          <w:sz w:val="24"/>
          <w:szCs w:val="24"/>
          <w:rtl/>
        </w:rPr>
      </w:pPr>
    </w:p>
    <w:p w14:paraId="1918FB83" w14:textId="6E758051" w:rsidR="00D42314" w:rsidRDefault="00D42314" w:rsidP="002B4574">
      <w:pPr>
        <w:jc w:val="both"/>
        <w:rPr>
          <w:rFonts w:cs="B Zar"/>
          <w:sz w:val="24"/>
          <w:szCs w:val="24"/>
          <w:rtl/>
        </w:rPr>
      </w:pPr>
    </w:p>
    <w:p w14:paraId="2CC89851" w14:textId="77777777" w:rsidR="00D42314" w:rsidRPr="00754CF4" w:rsidRDefault="00D42314" w:rsidP="002B4574">
      <w:pPr>
        <w:jc w:val="both"/>
        <w:rPr>
          <w:rFonts w:cs="B Zar"/>
          <w:sz w:val="24"/>
          <w:szCs w:val="24"/>
          <w:rtl/>
        </w:rPr>
      </w:pPr>
    </w:p>
    <w:p w14:paraId="7ACFE8F0" w14:textId="041E3A11" w:rsidR="00DD19CF" w:rsidRPr="00DD19CF" w:rsidRDefault="006B19DB" w:rsidP="003C45EF">
      <w:pPr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lastRenderedPageBreak/>
        <w:t xml:space="preserve">جدول 1 </w:t>
      </w:r>
      <w:r w:rsidR="003C45EF">
        <w:rPr>
          <w:rFonts w:ascii="Times New Roman" w:hAnsi="Times New Roman" w:cs="Times New Roman" w:hint="cs"/>
          <w:sz w:val="24"/>
          <w:szCs w:val="24"/>
          <w:rtl/>
        </w:rPr>
        <w:t>–</w:t>
      </w:r>
      <w:r>
        <w:rPr>
          <w:rFonts w:cs="B Zar" w:hint="cs"/>
          <w:sz w:val="24"/>
          <w:szCs w:val="24"/>
          <w:rtl/>
        </w:rPr>
        <w:t xml:space="preserve"> </w:t>
      </w:r>
      <w:r w:rsidR="003C45EF">
        <w:rPr>
          <w:rFonts w:cs="B Zar" w:hint="cs"/>
          <w:sz w:val="24"/>
          <w:szCs w:val="24"/>
          <w:rtl/>
        </w:rPr>
        <w:t>دروس مجازی از پودمان های تخصصی برای آزمون کتبی چندگزینه ای</w:t>
      </w:r>
      <w:r w:rsidR="00492B41">
        <w:rPr>
          <w:rFonts w:cs="B Zar" w:hint="cs"/>
          <w:sz w:val="24"/>
          <w:szCs w:val="24"/>
          <w:rtl/>
        </w:rPr>
        <w:t xml:space="preserve"> ویژه مهارت آموزان </w:t>
      </w:r>
      <w:r w:rsidR="00492B41">
        <w:rPr>
          <w:rFonts w:cs="B Zar" w:hint="cs"/>
          <w:sz w:val="24"/>
          <w:szCs w:val="24"/>
          <w:rtl/>
        </w:rPr>
        <w:t xml:space="preserve"> ورودی 1396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2636"/>
        <w:gridCol w:w="5666"/>
      </w:tblGrid>
      <w:tr w:rsidR="00DD19CF" w:rsidRPr="00DD19CF" w14:paraId="46901232" w14:textId="77777777" w:rsidTr="00492B41">
        <w:trPr>
          <w:trHeight w:val="557"/>
          <w:jc w:val="center"/>
        </w:trPr>
        <w:tc>
          <w:tcPr>
            <w:tcW w:w="0" w:type="auto"/>
            <w:vAlign w:val="center"/>
          </w:tcPr>
          <w:p w14:paraId="171F0763" w14:textId="221B1B6B" w:rsidR="00DD19CF" w:rsidRPr="00D42314" w:rsidRDefault="00DD19CF" w:rsidP="00DD19CF">
            <w:pPr>
              <w:jc w:val="center"/>
              <w:rPr>
                <w:rFonts w:cs="B Zar"/>
                <w:color w:val="002060"/>
                <w:sz w:val="18"/>
                <w:szCs w:val="18"/>
                <w:rtl/>
              </w:rPr>
            </w:pPr>
            <w:r w:rsidRPr="00D42314">
              <w:rPr>
                <w:rFonts w:cs="B Zar" w:hint="cs"/>
                <w:color w:val="002060"/>
                <w:sz w:val="18"/>
                <w:szCs w:val="18"/>
                <w:rtl/>
              </w:rPr>
              <w:t>ردیف</w:t>
            </w:r>
          </w:p>
        </w:tc>
        <w:tc>
          <w:tcPr>
            <w:tcW w:w="2636" w:type="dxa"/>
            <w:vAlign w:val="center"/>
          </w:tcPr>
          <w:p w14:paraId="673C63CF" w14:textId="288B3035" w:rsidR="00DD19CF" w:rsidRPr="00D42314" w:rsidRDefault="00DD19CF" w:rsidP="00DD19CF">
            <w:pPr>
              <w:jc w:val="center"/>
              <w:rPr>
                <w:rFonts w:cs="B Zar"/>
                <w:b/>
                <w:bCs/>
                <w:color w:val="002060"/>
                <w:sz w:val="18"/>
                <w:szCs w:val="18"/>
                <w:rtl/>
              </w:rPr>
            </w:pPr>
            <w:r w:rsidRPr="00D42314">
              <w:rPr>
                <w:rFonts w:cs="B Zar" w:hint="cs"/>
                <w:b/>
                <w:bCs/>
                <w:color w:val="002060"/>
                <w:sz w:val="18"/>
                <w:szCs w:val="18"/>
                <w:rtl/>
              </w:rPr>
              <w:t>رشته</w:t>
            </w:r>
          </w:p>
        </w:tc>
        <w:tc>
          <w:tcPr>
            <w:tcW w:w="5666" w:type="dxa"/>
            <w:vAlign w:val="center"/>
          </w:tcPr>
          <w:p w14:paraId="1C6B1FAF" w14:textId="70C55750" w:rsidR="00DD19CF" w:rsidRPr="00D42314" w:rsidRDefault="00DD19CF" w:rsidP="00DD19CF">
            <w:pPr>
              <w:jc w:val="center"/>
              <w:rPr>
                <w:rFonts w:cs="B Zar"/>
                <w:b/>
                <w:bCs/>
                <w:color w:val="002060"/>
                <w:sz w:val="18"/>
                <w:szCs w:val="18"/>
                <w:rtl/>
              </w:rPr>
            </w:pPr>
            <w:r w:rsidRPr="00D42314">
              <w:rPr>
                <w:rFonts w:cs="B Zar" w:hint="cs"/>
                <w:b/>
                <w:bCs/>
                <w:color w:val="002060"/>
                <w:sz w:val="18"/>
                <w:szCs w:val="18"/>
                <w:rtl/>
              </w:rPr>
              <w:t>در</w:t>
            </w:r>
            <w:r w:rsidR="006B19DB" w:rsidRPr="00D42314">
              <w:rPr>
                <w:rFonts w:cs="B Zar" w:hint="cs"/>
                <w:b/>
                <w:bCs/>
                <w:color w:val="002060"/>
                <w:sz w:val="18"/>
                <w:szCs w:val="18"/>
                <w:rtl/>
              </w:rPr>
              <w:t>و</w:t>
            </w:r>
            <w:r w:rsidRPr="00D42314">
              <w:rPr>
                <w:rFonts w:cs="B Zar" w:hint="cs"/>
                <w:b/>
                <w:bCs/>
                <w:color w:val="002060"/>
                <w:sz w:val="18"/>
                <w:szCs w:val="18"/>
                <w:rtl/>
              </w:rPr>
              <w:t>س مورد آزمون کتبی چندگزینه ای برای ورودی 1396</w:t>
            </w:r>
          </w:p>
        </w:tc>
      </w:tr>
      <w:tr w:rsidR="00DD19CF" w:rsidRPr="00DD19CF" w14:paraId="3BC16E73" w14:textId="77777777" w:rsidTr="00492B41">
        <w:trPr>
          <w:trHeight w:val="677"/>
          <w:jc w:val="center"/>
        </w:trPr>
        <w:tc>
          <w:tcPr>
            <w:tcW w:w="0" w:type="auto"/>
            <w:vAlign w:val="center"/>
          </w:tcPr>
          <w:p w14:paraId="2016E839" w14:textId="0A4027AD" w:rsidR="00DD19CF" w:rsidRPr="00D42314" w:rsidRDefault="00DD19CF" w:rsidP="00DD19CF">
            <w:pPr>
              <w:jc w:val="center"/>
              <w:rPr>
                <w:rFonts w:ascii="Arial" w:eastAsiaTheme="minorEastAsia" w:hAnsi="Arial"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D42314">
              <w:rPr>
                <w:rFonts w:ascii="Arial" w:eastAsiaTheme="minorEastAsia" w:hAnsi="Arial" w:cs="B Nazanin" w:hint="cs"/>
                <w:b/>
                <w:bCs/>
                <w:color w:val="002060"/>
                <w:sz w:val="18"/>
                <w:szCs w:val="18"/>
                <w:rtl/>
              </w:rPr>
              <w:t>1</w:t>
            </w:r>
          </w:p>
        </w:tc>
        <w:tc>
          <w:tcPr>
            <w:tcW w:w="2636" w:type="dxa"/>
            <w:shd w:val="clear" w:color="auto" w:fill="E9EBF0"/>
            <w:vAlign w:val="center"/>
          </w:tcPr>
          <w:p w14:paraId="7F98B848" w14:textId="0A6DF212" w:rsidR="00DD19CF" w:rsidRPr="00D42314" w:rsidRDefault="00DD19CF" w:rsidP="00DD19CF">
            <w:pPr>
              <w:jc w:val="center"/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D42314">
              <w:rPr>
                <w:rFonts w:ascii="Arial" w:hAnsi="Arial" w:cs="B Nazanin" w:hint="cs"/>
                <w:b/>
                <w:bCs/>
                <w:color w:val="C00000"/>
                <w:sz w:val="18"/>
                <w:szCs w:val="18"/>
                <w:rtl/>
              </w:rPr>
              <w:t>آموزش ابتدائی</w:t>
            </w:r>
          </w:p>
        </w:tc>
        <w:tc>
          <w:tcPr>
            <w:tcW w:w="5666" w:type="dxa"/>
            <w:tcBorders>
              <w:top w:val="single" w:sz="8" w:space="0" w:color="44709D"/>
              <w:left w:val="single" w:sz="8" w:space="0" w:color="44709D"/>
              <w:bottom w:val="single" w:sz="8" w:space="0" w:color="44709D"/>
              <w:right w:val="single" w:sz="8" w:space="0" w:color="44709D"/>
            </w:tcBorders>
            <w:shd w:val="clear" w:color="auto" w:fill="E9EBF0"/>
            <w:vAlign w:val="center"/>
          </w:tcPr>
          <w:p w14:paraId="3BE9CA5F" w14:textId="4266D401" w:rsidR="00DD19CF" w:rsidRPr="00D42314" w:rsidRDefault="00D90399" w:rsidP="00DD19CF">
            <w:pPr>
              <w:jc w:val="center"/>
              <w:rPr>
                <w:rFonts w:ascii="Arial" w:hAnsi="Arial" w:cs="B Nazanin"/>
                <w:b/>
                <w:bCs/>
                <w:color w:val="7030A0"/>
                <w:sz w:val="18"/>
                <w:szCs w:val="18"/>
                <w:rtl/>
              </w:rPr>
            </w:pPr>
            <w:r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 w:rsidR="00492B41"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hAnsi="Arial" w:cs="B Nazanin" w:hint="cs"/>
                <w:b/>
                <w:bCs/>
                <w:color w:val="7030A0"/>
                <w:sz w:val="18"/>
                <w:szCs w:val="18"/>
                <w:rtl/>
              </w:rPr>
              <w:t>برنامه‌ریزی درسی و آموزش کلاس‌های چندپایه</w:t>
            </w:r>
          </w:p>
          <w:p w14:paraId="29D7A74E" w14:textId="3429CB3E" w:rsidR="00DD19CF" w:rsidRPr="00D42314" w:rsidRDefault="00D90399" w:rsidP="00DD19C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 w:rsidR="00DD19CF" w:rsidRPr="00D42314">
              <w:rPr>
                <w:rFonts w:ascii="Arial" w:hAnsi="Arial" w:cs="B Nazani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hAnsi="Arial" w:cs="B Nazanin" w:hint="cs"/>
                <w:b/>
                <w:bCs/>
                <w:color w:val="7030A0"/>
                <w:sz w:val="18"/>
                <w:szCs w:val="18"/>
                <w:rtl/>
              </w:rPr>
              <w:t>ارزشیابی کیفی(توصیفی) در دوره ابتدایی</w:t>
            </w:r>
          </w:p>
        </w:tc>
      </w:tr>
      <w:tr w:rsidR="00DD19CF" w:rsidRPr="00DD19CF" w14:paraId="0B24171C" w14:textId="77777777" w:rsidTr="00492B41">
        <w:trPr>
          <w:trHeight w:val="642"/>
          <w:jc w:val="center"/>
        </w:trPr>
        <w:tc>
          <w:tcPr>
            <w:tcW w:w="0" w:type="auto"/>
            <w:vAlign w:val="center"/>
          </w:tcPr>
          <w:p w14:paraId="06B70C25" w14:textId="5A3EDF07" w:rsidR="00DD19CF" w:rsidRPr="00D42314" w:rsidRDefault="00DD19CF" w:rsidP="00DD19CF">
            <w:pPr>
              <w:jc w:val="center"/>
              <w:rPr>
                <w:rFonts w:ascii="Arial" w:eastAsiaTheme="minorEastAsia" w:hAnsi="Arial"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D42314">
              <w:rPr>
                <w:rFonts w:ascii="Arial" w:eastAsiaTheme="minorEastAsia" w:hAnsi="Arial" w:cs="B Nazanin" w:hint="cs"/>
                <w:b/>
                <w:bCs/>
                <w:color w:val="002060"/>
                <w:sz w:val="18"/>
                <w:szCs w:val="18"/>
                <w:rtl/>
              </w:rPr>
              <w:t>2</w:t>
            </w:r>
          </w:p>
        </w:tc>
        <w:tc>
          <w:tcPr>
            <w:tcW w:w="2636" w:type="dxa"/>
            <w:shd w:val="clear" w:color="auto" w:fill="CFD5DF"/>
            <w:vAlign w:val="center"/>
          </w:tcPr>
          <w:p w14:paraId="30B7FDF7" w14:textId="36EC6585" w:rsidR="00DD19CF" w:rsidRPr="00D42314" w:rsidRDefault="00DD19CF" w:rsidP="00DD19CF">
            <w:pPr>
              <w:jc w:val="center"/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D42314">
              <w:rPr>
                <w:rFonts w:ascii="Arial" w:hAnsi="Arial" w:cs="B Nazanin" w:hint="cs"/>
                <w:b/>
                <w:bCs/>
                <w:color w:val="C00000"/>
                <w:sz w:val="18"/>
                <w:szCs w:val="18"/>
                <w:rtl/>
              </w:rPr>
              <w:t>آموزگاری استثنائی</w:t>
            </w:r>
          </w:p>
        </w:tc>
        <w:tc>
          <w:tcPr>
            <w:tcW w:w="5666" w:type="dxa"/>
            <w:tcBorders>
              <w:top w:val="single" w:sz="8" w:space="0" w:color="44709D"/>
              <w:left w:val="single" w:sz="8" w:space="0" w:color="44709D"/>
              <w:bottom w:val="single" w:sz="8" w:space="0" w:color="44709D"/>
              <w:right w:val="single" w:sz="8" w:space="0" w:color="44709D"/>
            </w:tcBorders>
            <w:shd w:val="clear" w:color="auto" w:fill="CFD5DF"/>
            <w:vAlign w:val="center"/>
          </w:tcPr>
          <w:p w14:paraId="088B1CE8" w14:textId="65E598F5" w:rsidR="00DD19CF" w:rsidRPr="00D42314" w:rsidRDefault="00D90399" w:rsidP="00DD19CF">
            <w:pPr>
              <w:jc w:val="center"/>
              <w:rPr>
                <w:rFonts w:ascii="Arial" w:hAnsi="Arial" w:cs="B Nazanin"/>
                <w:b/>
                <w:bCs/>
                <w:color w:val="7030A0"/>
                <w:sz w:val="18"/>
                <w:szCs w:val="18"/>
                <w:rtl/>
              </w:rPr>
            </w:pPr>
            <w:r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 w:rsidR="00492B41"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hAnsi="Arial" w:cs="B Nazanin" w:hint="cs"/>
                <w:b/>
                <w:bCs/>
                <w:color w:val="7030A0"/>
                <w:sz w:val="18"/>
                <w:szCs w:val="18"/>
                <w:rtl/>
              </w:rPr>
              <w:t>اختلالات یادگیری</w:t>
            </w:r>
            <w:r w:rsidR="00DD19CF" w:rsidRPr="00D42314">
              <w:rPr>
                <w:rFonts w:ascii="Arial" w:hAnsi="Arial" w:cs="B Nazanin"/>
                <w:b/>
                <w:bCs/>
                <w:color w:val="7030A0"/>
                <w:sz w:val="18"/>
                <w:szCs w:val="18"/>
                <w:rtl/>
              </w:rPr>
              <w:t xml:space="preserve">                   </w:t>
            </w:r>
          </w:p>
          <w:p w14:paraId="37599D2A" w14:textId="4FE38156" w:rsidR="00DD19CF" w:rsidRPr="00D42314" w:rsidRDefault="00D90399" w:rsidP="00DD19C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 w:rsidR="00DD19CF" w:rsidRPr="00D42314">
              <w:rPr>
                <w:rFonts w:ascii="Arial" w:hAnsi="Arial" w:cs="B Nazani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hAnsi="Arial" w:cs="B Nazanin" w:hint="cs"/>
                <w:b/>
                <w:bCs/>
                <w:color w:val="7030A0"/>
                <w:sz w:val="18"/>
                <w:szCs w:val="18"/>
                <w:rtl/>
              </w:rPr>
              <w:t>سنجش و آزمون‌های تخصصی در حوزه کودکان با نیازهای ویژه</w:t>
            </w:r>
          </w:p>
        </w:tc>
      </w:tr>
      <w:tr w:rsidR="00DD19CF" w:rsidRPr="00DD19CF" w14:paraId="0DF7B4E9" w14:textId="77777777" w:rsidTr="00492B41">
        <w:trPr>
          <w:trHeight w:val="608"/>
          <w:jc w:val="center"/>
        </w:trPr>
        <w:tc>
          <w:tcPr>
            <w:tcW w:w="0" w:type="auto"/>
            <w:vAlign w:val="center"/>
          </w:tcPr>
          <w:p w14:paraId="02974047" w14:textId="38FEFED0" w:rsidR="00DD19CF" w:rsidRPr="00D42314" w:rsidRDefault="00DD19CF" w:rsidP="00DD19CF">
            <w:pPr>
              <w:jc w:val="center"/>
              <w:rPr>
                <w:rFonts w:ascii="Arial" w:eastAsiaTheme="minorEastAsia" w:hAnsi="Arial"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D42314">
              <w:rPr>
                <w:rFonts w:ascii="Arial" w:eastAsiaTheme="minorEastAsia" w:hAnsi="Arial" w:cs="B Nazanin" w:hint="cs"/>
                <w:b/>
                <w:bCs/>
                <w:color w:val="002060"/>
                <w:sz w:val="18"/>
                <w:szCs w:val="18"/>
                <w:rtl/>
              </w:rPr>
              <w:t>3</w:t>
            </w:r>
          </w:p>
        </w:tc>
        <w:tc>
          <w:tcPr>
            <w:tcW w:w="2636" w:type="dxa"/>
            <w:shd w:val="clear" w:color="auto" w:fill="E9EBF0"/>
            <w:vAlign w:val="center"/>
          </w:tcPr>
          <w:p w14:paraId="39476380" w14:textId="25FF7603" w:rsidR="00DD19CF" w:rsidRPr="00D42314" w:rsidRDefault="00DD19CF" w:rsidP="00DD19CF">
            <w:pPr>
              <w:jc w:val="center"/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D42314">
              <w:rPr>
                <w:rFonts w:ascii="Arial" w:hAnsi="Arial" w:cs="B Nazanin" w:hint="cs"/>
                <w:b/>
                <w:bCs/>
                <w:color w:val="C00000"/>
                <w:sz w:val="18"/>
                <w:szCs w:val="18"/>
                <w:rtl/>
              </w:rPr>
              <w:t>دبیری تربیت</w:t>
            </w:r>
            <w:r w:rsidRPr="00D42314">
              <w:rPr>
                <w:rFonts w:ascii="Arial" w:hAnsi="Arial" w:cs="B Nazani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42314">
              <w:rPr>
                <w:rFonts w:ascii="Arial" w:hAnsi="Arial" w:cs="B Nazanin" w:hint="cs"/>
                <w:b/>
                <w:bCs/>
                <w:color w:val="C00000"/>
                <w:sz w:val="18"/>
                <w:szCs w:val="18"/>
                <w:rtl/>
              </w:rPr>
              <w:t>بدنی</w:t>
            </w:r>
          </w:p>
        </w:tc>
        <w:tc>
          <w:tcPr>
            <w:tcW w:w="5666" w:type="dxa"/>
            <w:tcBorders>
              <w:top w:val="single" w:sz="8" w:space="0" w:color="44709D"/>
              <w:left w:val="single" w:sz="8" w:space="0" w:color="44709D"/>
              <w:bottom w:val="single" w:sz="8" w:space="0" w:color="44709D"/>
              <w:right w:val="single" w:sz="8" w:space="0" w:color="44709D"/>
            </w:tcBorders>
            <w:shd w:val="clear" w:color="auto" w:fill="E9EBF0"/>
            <w:vAlign w:val="center"/>
          </w:tcPr>
          <w:p w14:paraId="55F10463" w14:textId="2D0C674B" w:rsidR="00DD19CF" w:rsidRPr="00D42314" w:rsidRDefault="00D90399" w:rsidP="00DD19CF">
            <w:pPr>
              <w:jc w:val="center"/>
              <w:rPr>
                <w:rFonts w:ascii="Arial" w:hAnsi="Arial" w:cs="B Nazanin"/>
                <w:b/>
                <w:bCs/>
                <w:color w:val="7030A0"/>
                <w:sz w:val="18"/>
                <w:szCs w:val="18"/>
                <w:rtl/>
              </w:rPr>
            </w:pPr>
            <w:r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 w:rsidR="00492B41"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hAnsi="Arial" w:cs="B Nazanin" w:hint="cs"/>
                <w:b/>
                <w:bCs/>
                <w:color w:val="7030A0"/>
                <w:sz w:val="18"/>
                <w:szCs w:val="18"/>
                <w:rtl/>
              </w:rPr>
              <w:t>برنامه‌ریزی و  روش‌های اجرای فعالیت‌های مکمل درس تربیت بدنی</w:t>
            </w:r>
            <w:r w:rsidR="00DD19CF" w:rsidRPr="00D42314">
              <w:rPr>
                <w:rFonts w:ascii="Arial" w:hAnsi="Arial" w:cs="B Nazanin"/>
                <w:b/>
                <w:bCs/>
                <w:color w:val="7030A0"/>
                <w:sz w:val="18"/>
                <w:szCs w:val="18"/>
                <w:rtl/>
              </w:rPr>
              <w:t xml:space="preserve">      </w:t>
            </w:r>
            <w:r>
              <w:rPr>
                <w:rFonts w:ascii="Arial" w:hAnsi="Arial" w:cs="B Nazanin" w:hint="cs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</w:p>
          <w:p w14:paraId="7F89929F" w14:textId="6302008B" w:rsidR="00DD19CF" w:rsidRPr="00D42314" w:rsidRDefault="00D90399" w:rsidP="00DD19C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 w:rsidR="00DD19CF" w:rsidRPr="00D42314">
              <w:rPr>
                <w:rFonts w:ascii="Arial" w:hAnsi="Arial" w:cs="B Nazani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hAnsi="Arial" w:cs="B Nazanin" w:hint="cs"/>
                <w:b/>
                <w:bCs/>
                <w:color w:val="7030A0"/>
                <w:sz w:val="18"/>
                <w:szCs w:val="18"/>
                <w:rtl/>
              </w:rPr>
              <w:t>روش‌های ارزشیابی درس تربیت بدنی</w:t>
            </w:r>
          </w:p>
        </w:tc>
      </w:tr>
      <w:tr w:rsidR="00DD19CF" w:rsidRPr="00DD19CF" w14:paraId="288351EE" w14:textId="77777777" w:rsidTr="00492B41">
        <w:trPr>
          <w:trHeight w:val="730"/>
          <w:jc w:val="center"/>
        </w:trPr>
        <w:tc>
          <w:tcPr>
            <w:tcW w:w="0" w:type="auto"/>
            <w:vAlign w:val="center"/>
          </w:tcPr>
          <w:p w14:paraId="72E4038B" w14:textId="2982414A" w:rsidR="00DD19CF" w:rsidRPr="00D42314" w:rsidRDefault="00DD19CF" w:rsidP="00DD19CF">
            <w:pPr>
              <w:jc w:val="center"/>
              <w:rPr>
                <w:rFonts w:ascii="Arial" w:eastAsiaTheme="minorEastAsia" w:hAnsi="Arial"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D42314">
              <w:rPr>
                <w:rFonts w:ascii="Arial" w:eastAsiaTheme="minorEastAsia" w:hAnsi="Arial" w:cs="B Nazanin" w:hint="cs"/>
                <w:b/>
                <w:bCs/>
                <w:color w:val="002060"/>
                <w:sz w:val="18"/>
                <w:szCs w:val="18"/>
                <w:rtl/>
              </w:rPr>
              <w:t>4</w:t>
            </w:r>
          </w:p>
        </w:tc>
        <w:tc>
          <w:tcPr>
            <w:tcW w:w="2636" w:type="dxa"/>
            <w:shd w:val="clear" w:color="auto" w:fill="CFD5DF"/>
            <w:vAlign w:val="center"/>
          </w:tcPr>
          <w:p w14:paraId="4066E5E8" w14:textId="545F0AA2" w:rsidR="00DD19CF" w:rsidRPr="00D42314" w:rsidRDefault="00DD19CF" w:rsidP="00DD19CF">
            <w:pPr>
              <w:jc w:val="center"/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D42314">
              <w:rPr>
                <w:rFonts w:ascii="Arial" w:hAnsi="Arial" w:cs="B Nazanin" w:hint="cs"/>
                <w:b/>
                <w:bCs/>
                <w:color w:val="C00000"/>
                <w:sz w:val="18"/>
                <w:szCs w:val="18"/>
                <w:rtl/>
              </w:rPr>
              <w:t>مراقب سلامت</w:t>
            </w:r>
          </w:p>
        </w:tc>
        <w:tc>
          <w:tcPr>
            <w:tcW w:w="5666" w:type="dxa"/>
            <w:tcBorders>
              <w:top w:val="single" w:sz="8" w:space="0" w:color="44709D"/>
              <w:left w:val="single" w:sz="8" w:space="0" w:color="44709D"/>
              <w:bottom w:val="single" w:sz="8" w:space="0" w:color="44709D"/>
              <w:right w:val="single" w:sz="8" w:space="0" w:color="44709D"/>
            </w:tcBorders>
            <w:shd w:val="clear" w:color="auto" w:fill="CFD5DF"/>
            <w:vAlign w:val="center"/>
          </w:tcPr>
          <w:p w14:paraId="76DD2213" w14:textId="6B597C4A" w:rsidR="00DD19CF" w:rsidRPr="00D42314" w:rsidRDefault="00D90399" w:rsidP="00DD19CF">
            <w:pPr>
              <w:jc w:val="center"/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 w:rsidR="00492B41"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hAnsi="Arial" w:cs="B Nazanin" w:hint="cs"/>
                <w:b/>
                <w:bCs/>
                <w:color w:val="7030A0"/>
                <w:sz w:val="18"/>
                <w:szCs w:val="18"/>
                <w:rtl/>
              </w:rPr>
              <w:t>سلامت/ بهداشت و صیانت از محیط زیست</w:t>
            </w:r>
            <w:r w:rsidR="00DD19CF" w:rsidRPr="00D42314">
              <w:rPr>
                <w:rFonts w:ascii="Arial" w:hAnsi="Arial" w:cs="B Nazanin"/>
                <w:b/>
                <w:bCs/>
                <w:color w:val="7030A0"/>
                <w:sz w:val="18"/>
                <w:szCs w:val="18"/>
                <w:rtl/>
              </w:rPr>
              <w:t xml:space="preserve">      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  <w:p w14:paraId="3068CE7A" w14:textId="0BDE546C" w:rsidR="00DD19CF" w:rsidRPr="00D42314" w:rsidRDefault="00D90399" w:rsidP="00DD19C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 w:rsidR="00492B41"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hAnsi="Arial" w:cs="B Nazanin" w:hint="cs"/>
                <w:b/>
                <w:bCs/>
                <w:color w:val="7030A0"/>
                <w:sz w:val="18"/>
                <w:szCs w:val="18"/>
                <w:rtl/>
              </w:rPr>
              <w:t>اصول و مبانی آموزش و پرورش</w:t>
            </w:r>
            <w:r w:rsidR="00DD19CF" w:rsidRPr="00D42314">
              <w:rPr>
                <w:rFonts w:ascii="Arial" w:hAnsi="Arial" w:cs="B Nazanin"/>
                <w:b/>
                <w:bCs/>
                <w:color w:val="7030A0"/>
                <w:sz w:val="18"/>
                <w:szCs w:val="18"/>
                <w:rtl/>
              </w:rPr>
              <w:t xml:space="preserve">         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 w:rsidR="00492B41"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hAnsi="Arial" w:cs="B Nazanin" w:hint="cs"/>
                <w:b/>
                <w:bCs/>
                <w:color w:val="7030A0"/>
                <w:sz w:val="18"/>
                <w:szCs w:val="18"/>
                <w:rtl/>
              </w:rPr>
              <w:t>بهداشت خانواده</w:t>
            </w:r>
          </w:p>
        </w:tc>
      </w:tr>
      <w:tr w:rsidR="00DD19CF" w:rsidRPr="00DD19CF" w14:paraId="045C0366" w14:textId="77777777" w:rsidTr="00492B41">
        <w:trPr>
          <w:trHeight w:val="710"/>
          <w:jc w:val="center"/>
        </w:trPr>
        <w:tc>
          <w:tcPr>
            <w:tcW w:w="0" w:type="auto"/>
            <w:vAlign w:val="center"/>
          </w:tcPr>
          <w:p w14:paraId="50EAE8E8" w14:textId="050F718D" w:rsidR="00DD19CF" w:rsidRPr="00D42314" w:rsidRDefault="00DD19CF" w:rsidP="00DD19CF">
            <w:pPr>
              <w:jc w:val="center"/>
              <w:rPr>
                <w:rFonts w:ascii="Arial" w:eastAsiaTheme="minorEastAsia" w:hAnsi="Arial"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D42314">
              <w:rPr>
                <w:rFonts w:ascii="Arial" w:eastAsiaTheme="minorEastAsia" w:hAnsi="Arial" w:cs="B Nazanin" w:hint="cs"/>
                <w:b/>
                <w:bCs/>
                <w:color w:val="002060"/>
                <w:sz w:val="18"/>
                <w:szCs w:val="18"/>
                <w:rtl/>
              </w:rPr>
              <w:t>5</w:t>
            </w:r>
          </w:p>
        </w:tc>
        <w:tc>
          <w:tcPr>
            <w:tcW w:w="2636" w:type="dxa"/>
            <w:shd w:val="clear" w:color="auto" w:fill="E9EBF0"/>
            <w:vAlign w:val="center"/>
          </w:tcPr>
          <w:p w14:paraId="718CCB56" w14:textId="5D27D5DF" w:rsidR="00DD19CF" w:rsidRPr="00D42314" w:rsidRDefault="00DD19CF" w:rsidP="00DD19CF">
            <w:pPr>
              <w:jc w:val="center"/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D42314">
              <w:rPr>
                <w:rFonts w:ascii="Arial" w:eastAsiaTheme="minorEastAsia" w:hAnsi="Arial" w:cs="B Nazanin" w:hint="cs"/>
                <w:b/>
                <w:bCs/>
                <w:color w:val="C00000"/>
                <w:sz w:val="18"/>
                <w:szCs w:val="18"/>
                <w:rtl/>
              </w:rPr>
              <w:t>مشاوره</w:t>
            </w:r>
          </w:p>
        </w:tc>
        <w:tc>
          <w:tcPr>
            <w:tcW w:w="5666" w:type="dxa"/>
            <w:tcBorders>
              <w:top w:val="single" w:sz="8" w:space="0" w:color="44709D"/>
              <w:left w:val="single" w:sz="8" w:space="0" w:color="44709D"/>
              <w:bottom w:val="single" w:sz="8" w:space="0" w:color="44709D"/>
              <w:right w:val="single" w:sz="8" w:space="0" w:color="44709D"/>
            </w:tcBorders>
            <w:shd w:val="clear" w:color="auto" w:fill="E9EBF0"/>
            <w:vAlign w:val="center"/>
          </w:tcPr>
          <w:p w14:paraId="2A52F6FE" w14:textId="0F6AB63F" w:rsidR="00492B41" w:rsidRDefault="00D90399" w:rsidP="00DD19CF">
            <w:pPr>
              <w:jc w:val="center"/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 w:rsidR="00492B41"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 w:hint="cs"/>
                <w:b/>
                <w:bCs/>
                <w:color w:val="7030A0"/>
                <w:sz w:val="18"/>
                <w:szCs w:val="18"/>
                <w:rtl/>
              </w:rPr>
              <w:t xml:space="preserve">روانشناسی تربیتی (پرورشی)    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 w:rsidR="00492B41"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 w:hint="cs"/>
                <w:b/>
                <w:bCs/>
                <w:color w:val="7030A0"/>
                <w:sz w:val="18"/>
                <w:szCs w:val="18"/>
                <w:rtl/>
              </w:rPr>
              <w:t xml:space="preserve">اصول و مبانی آموزش و پرورشی    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  <w:p w14:paraId="5EF5F721" w14:textId="13F7404E" w:rsidR="00DD19CF" w:rsidRPr="00D42314" w:rsidRDefault="00D90399" w:rsidP="00DD19C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 w:rsidR="00DD19CF" w:rsidRPr="00D42314">
              <w:rPr>
                <w:rFonts w:ascii="Arial" w:eastAsiaTheme="minorEastAsia" w:hAnsi="Arial" w:cs="B Nazanin" w:hint="cs"/>
                <w:b/>
                <w:bCs/>
                <w:color w:val="7030A0"/>
                <w:sz w:val="18"/>
                <w:szCs w:val="18"/>
                <w:rtl/>
              </w:rPr>
              <w:t>آسیب‌شناسی روانی کودک و نوجوان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7030A0"/>
                <w:sz w:val="18"/>
                <w:szCs w:val="18"/>
                <w:rtl/>
              </w:rPr>
              <w:t xml:space="preserve">   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 w:rsidR="00492B41"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 w:hint="cs"/>
                <w:b/>
                <w:bCs/>
                <w:color w:val="7030A0"/>
                <w:sz w:val="18"/>
                <w:szCs w:val="18"/>
                <w:rtl/>
              </w:rPr>
              <w:t>روابط انسانی در مدرسه</w:t>
            </w:r>
          </w:p>
        </w:tc>
      </w:tr>
      <w:tr w:rsidR="00DD19CF" w:rsidRPr="00DD19CF" w14:paraId="22511456" w14:textId="77777777" w:rsidTr="00492B41">
        <w:trPr>
          <w:trHeight w:val="692"/>
          <w:jc w:val="center"/>
        </w:trPr>
        <w:tc>
          <w:tcPr>
            <w:tcW w:w="0" w:type="auto"/>
            <w:vAlign w:val="center"/>
          </w:tcPr>
          <w:p w14:paraId="58FB103B" w14:textId="3C83F482" w:rsidR="00DD19CF" w:rsidRPr="00D42314" w:rsidRDefault="00DD19CF" w:rsidP="00DD19CF">
            <w:pPr>
              <w:jc w:val="center"/>
              <w:rPr>
                <w:rFonts w:ascii="Arial" w:eastAsiaTheme="minorEastAsia" w:hAnsi="Arial"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D42314">
              <w:rPr>
                <w:rFonts w:ascii="Arial" w:eastAsiaTheme="minorEastAsia" w:hAnsi="Arial" w:cs="B Nazanin" w:hint="cs"/>
                <w:b/>
                <w:bCs/>
                <w:color w:val="002060"/>
                <w:sz w:val="18"/>
                <w:szCs w:val="18"/>
                <w:rtl/>
              </w:rPr>
              <w:t>6</w:t>
            </w:r>
          </w:p>
        </w:tc>
        <w:tc>
          <w:tcPr>
            <w:tcW w:w="2636" w:type="dxa"/>
            <w:shd w:val="clear" w:color="auto" w:fill="CFD5DF"/>
            <w:vAlign w:val="center"/>
          </w:tcPr>
          <w:p w14:paraId="588DCD93" w14:textId="5C44B0DD" w:rsidR="00DD19CF" w:rsidRPr="00D42314" w:rsidRDefault="00DD19CF" w:rsidP="00DD19CF">
            <w:pPr>
              <w:jc w:val="center"/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D42314">
              <w:rPr>
                <w:rFonts w:ascii="Arial" w:eastAsiaTheme="minorEastAsia" w:hAnsi="Arial" w:cs="B Nazanin" w:hint="cs"/>
                <w:b/>
                <w:bCs/>
                <w:color w:val="C00000"/>
                <w:sz w:val="18"/>
                <w:szCs w:val="18"/>
                <w:rtl/>
              </w:rPr>
              <w:t>مربی امور تربیتی</w:t>
            </w:r>
          </w:p>
        </w:tc>
        <w:tc>
          <w:tcPr>
            <w:tcW w:w="5666" w:type="dxa"/>
            <w:tcBorders>
              <w:top w:val="single" w:sz="8" w:space="0" w:color="44709D"/>
              <w:left w:val="single" w:sz="8" w:space="0" w:color="44709D"/>
              <w:bottom w:val="single" w:sz="8" w:space="0" w:color="44709D"/>
              <w:right w:val="single" w:sz="8" w:space="0" w:color="44709D"/>
            </w:tcBorders>
            <w:shd w:val="clear" w:color="auto" w:fill="CFD5DF"/>
            <w:vAlign w:val="center"/>
          </w:tcPr>
          <w:p w14:paraId="152A6BDE" w14:textId="25A70854" w:rsidR="00492B41" w:rsidRDefault="00D90399" w:rsidP="00DD19CF">
            <w:pPr>
              <w:jc w:val="center"/>
              <w:rPr>
                <w:rFonts w:ascii="Arial" w:eastAsiaTheme="minorEastAsia" w:hAnsi="Arial" w:cs="B Nazanin"/>
                <w:b/>
                <w:bCs/>
                <w:color w:val="7030A0"/>
                <w:sz w:val="18"/>
                <w:szCs w:val="18"/>
                <w:rtl/>
              </w:rPr>
            </w:pPr>
            <w:r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 w:rsidR="00492B41"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 w:hint="cs"/>
                <w:b/>
                <w:bCs/>
                <w:color w:val="7030A0"/>
                <w:sz w:val="18"/>
                <w:szCs w:val="18"/>
                <w:rtl/>
              </w:rPr>
              <w:t xml:space="preserve">روانشناسی تربیتی (پرورشی)     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 xml:space="preserve"> *</w:t>
            </w:r>
            <w:r w:rsidR="00492B41"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 w:hint="cs"/>
                <w:b/>
                <w:bCs/>
                <w:color w:val="7030A0"/>
                <w:sz w:val="18"/>
                <w:szCs w:val="18"/>
                <w:rtl/>
              </w:rPr>
              <w:t xml:space="preserve">اصول و مبانی آموزش و پرورش    </w:t>
            </w:r>
          </w:p>
          <w:p w14:paraId="32AA9FC5" w14:textId="03D1E0BB" w:rsidR="00DD19CF" w:rsidRPr="00D42314" w:rsidRDefault="00D90399" w:rsidP="00492B4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 w:rsidR="00492B41"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 w:hint="cs"/>
                <w:b/>
                <w:bCs/>
                <w:color w:val="7030A0"/>
                <w:sz w:val="18"/>
                <w:szCs w:val="18"/>
                <w:rtl/>
              </w:rPr>
              <w:t>سواد رسانه</w:t>
            </w:r>
            <w:r w:rsidR="00DD19CF" w:rsidRPr="00D42314">
              <w:rPr>
                <w:rFonts w:ascii="Arial" w:eastAsiaTheme="minorEastAsia" w:hAnsi="Arial" w:cs="B Nazanin" w:hint="cs"/>
                <w:b/>
                <w:bCs/>
                <w:color w:val="7030A0"/>
                <w:sz w:val="18"/>
                <w:szCs w:val="18"/>
                <w:rtl/>
              </w:rPr>
              <w:softHyphen/>
              <w:t>ای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="00492B41">
              <w:rPr>
                <w:rFonts w:ascii="Arial" w:eastAsiaTheme="minorEastAsia" w:hAnsi="Arial" w:cs="B Nazanin" w:hint="cs"/>
                <w:b/>
                <w:bCs/>
                <w:color w:val="7030A0"/>
                <w:sz w:val="18"/>
                <w:szCs w:val="18"/>
                <w:rtl/>
              </w:rPr>
              <w:t xml:space="preserve">                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 w:rsidR="00DD19CF" w:rsidRPr="00D42314">
              <w:rPr>
                <w:rFonts w:ascii="Arial" w:eastAsiaTheme="minorEastAsia" w:hAnsi="Arial" w:cs="B Nazanin" w:hint="cs"/>
                <w:b/>
                <w:bCs/>
                <w:color w:val="7030A0"/>
                <w:sz w:val="18"/>
                <w:szCs w:val="18"/>
                <w:rtl/>
              </w:rPr>
              <w:t>نیازها و مسائل کودکان و نوجوانان</w:t>
            </w:r>
          </w:p>
        </w:tc>
      </w:tr>
      <w:tr w:rsidR="00DD19CF" w:rsidRPr="00DD19CF" w14:paraId="46DE0705" w14:textId="77777777" w:rsidTr="00492B41">
        <w:trPr>
          <w:jc w:val="center"/>
        </w:trPr>
        <w:tc>
          <w:tcPr>
            <w:tcW w:w="0" w:type="auto"/>
            <w:vAlign w:val="center"/>
          </w:tcPr>
          <w:p w14:paraId="1B85F47F" w14:textId="2D47E13D" w:rsidR="00DD19CF" w:rsidRPr="00D42314" w:rsidRDefault="00DD19CF" w:rsidP="00DD19CF">
            <w:pPr>
              <w:jc w:val="center"/>
              <w:rPr>
                <w:rFonts w:ascii="Arial" w:eastAsiaTheme="minorEastAsia" w:hAnsi="Arial"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D42314">
              <w:rPr>
                <w:rFonts w:ascii="Arial" w:eastAsiaTheme="minorEastAsia" w:hAnsi="Arial" w:cs="B Nazanin" w:hint="cs"/>
                <w:b/>
                <w:bCs/>
                <w:color w:val="002060"/>
                <w:sz w:val="18"/>
                <w:szCs w:val="18"/>
                <w:rtl/>
              </w:rPr>
              <w:t>7</w:t>
            </w:r>
          </w:p>
        </w:tc>
        <w:tc>
          <w:tcPr>
            <w:tcW w:w="2636" w:type="dxa"/>
            <w:shd w:val="clear" w:color="auto" w:fill="E9EBF0"/>
            <w:vAlign w:val="center"/>
          </w:tcPr>
          <w:p w14:paraId="0FB15659" w14:textId="77777777" w:rsidR="00492B41" w:rsidRDefault="00DD19CF" w:rsidP="006B19DB">
            <w:pPr>
              <w:jc w:val="center"/>
              <w:rPr>
                <w:rFonts w:ascii="Arial" w:eastAsiaTheme="minorEastAsia" w:hAnsi="Arial" w:cs="B Nazanin"/>
                <w:b/>
                <w:bCs/>
                <w:color w:val="C00000"/>
                <w:sz w:val="18"/>
                <w:szCs w:val="18"/>
                <w:rtl/>
              </w:rPr>
            </w:pPr>
            <w:r w:rsidRPr="00D42314">
              <w:rPr>
                <w:rFonts w:ascii="Arial" w:eastAsiaTheme="minorEastAsia" w:hAnsi="Arial" w:cs="B Nazanin" w:hint="cs"/>
                <w:b/>
                <w:bCs/>
                <w:color w:val="C00000"/>
                <w:sz w:val="18"/>
                <w:szCs w:val="18"/>
                <w:rtl/>
              </w:rPr>
              <w:t xml:space="preserve">مجموعه رشته‌های دبیری  </w:t>
            </w:r>
          </w:p>
          <w:p w14:paraId="519CCE40" w14:textId="4BDA45B7" w:rsidR="00DD19CF" w:rsidRPr="00D42314" w:rsidRDefault="006B19DB" w:rsidP="006B19DB">
            <w:pPr>
              <w:jc w:val="center"/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D42314">
              <w:rPr>
                <w:rFonts w:ascii="Arial" w:eastAsiaTheme="minorEastAsia" w:hAnsi="Arial" w:cs="B Nazanin" w:hint="cs"/>
                <w:b/>
                <w:bCs/>
                <w:color w:val="C00000"/>
                <w:sz w:val="18"/>
                <w:szCs w:val="18"/>
                <w:rtl/>
              </w:rPr>
              <w:t>غیر از دبیری تربیت بدنی</w:t>
            </w:r>
          </w:p>
        </w:tc>
        <w:tc>
          <w:tcPr>
            <w:tcW w:w="5666" w:type="dxa"/>
            <w:tcBorders>
              <w:top w:val="single" w:sz="8" w:space="0" w:color="44709D"/>
              <w:left w:val="single" w:sz="8" w:space="0" w:color="44709D"/>
              <w:bottom w:val="single" w:sz="8" w:space="0" w:color="44709D"/>
              <w:right w:val="single" w:sz="8" w:space="0" w:color="44709D"/>
            </w:tcBorders>
            <w:shd w:val="clear" w:color="auto" w:fill="E9EBF0"/>
            <w:vAlign w:val="center"/>
          </w:tcPr>
          <w:p w14:paraId="7D016A06" w14:textId="29858F29" w:rsidR="00DD19CF" w:rsidRPr="00D42314" w:rsidRDefault="00D90399" w:rsidP="00DD19C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 w:hint="cs"/>
                <w:b/>
                <w:bCs/>
                <w:color w:val="7030A0"/>
                <w:sz w:val="18"/>
                <w:szCs w:val="18"/>
                <w:rtl/>
              </w:rPr>
              <w:t xml:space="preserve">روانشناسی تربیتی (پرورشی)                </w:t>
            </w:r>
            <w:r w:rsidR="00DD19CF" w:rsidRPr="00D42314">
              <w:rPr>
                <w:rFonts w:ascii="Arial" w:eastAsiaTheme="minorEastAsia" w:hAnsi="Arial" w:cs="B Nazanin"/>
                <w:b/>
                <w:bCs/>
                <w:color w:val="FF0000"/>
                <w:sz w:val="18"/>
                <w:szCs w:val="18"/>
                <w:rtl/>
              </w:rPr>
              <w:t>*</w:t>
            </w:r>
            <w:r>
              <w:rPr>
                <w:rFonts w:ascii="Arial" w:eastAsiaTheme="minorEastAsia" w:hAnsi="Arial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DD19CF" w:rsidRPr="00D42314">
              <w:rPr>
                <w:rFonts w:ascii="Arial" w:eastAsiaTheme="minorEastAsia" w:hAnsi="Arial" w:cs="B Nazanin" w:hint="cs"/>
                <w:b/>
                <w:bCs/>
                <w:color w:val="7030A0"/>
                <w:sz w:val="18"/>
                <w:szCs w:val="18"/>
                <w:rtl/>
              </w:rPr>
              <w:t>ارزشیابی یادگیری</w:t>
            </w:r>
          </w:p>
        </w:tc>
      </w:tr>
    </w:tbl>
    <w:p w14:paraId="15C00FBE" w14:textId="77777777" w:rsidR="00DD19CF" w:rsidRDefault="00DD19CF" w:rsidP="00543ADA">
      <w:pPr>
        <w:jc w:val="both"/>
        <w:rPr>
          <w:rFonts w:cs="B Zar"/>
          <w:sz w:val="24"/>
          <w:szCs w:val="24"/>
          <w:rtl/>
        </w:rPr>
      </w:pPr>
    </w:p>
    <w:p w14:paraId="4C1E5411" w14:textId="709F497E" w:rsidR="00394147" w:rsidRPr="00A87FD2" w:rsidRDefault="002D0ED7" w:rsidP="00AA6C79">
      <w:pPr>
        <w:jc w:val="both"/>
        <w:rPr>
          <w:rFonts w:cs="B Zar"/>
          <w:sz w:val="24"/>
          <w:szCs w:val="24"/>
          <w:rtl/>
        </w:rPr>
      </w:pPr>
      <w:r w:rsidRPr="00D42314">
        <w:rPr>
          <w:rFonts w:cs="B Zar" w:hint="cs"/>
          <w:b/>
          <w:bCs/>
          <w:sz w:val="24"/>
          <w:szCs w:val="24"/>
          <w:rtl/>
        </w:rPr>
        <w:t>ب-</w:t>
      </w:r>
      <w:r w:rsidRPr="00A87FD2">
        <w:rPr>
          <w:rFonts w:cs="B Zar" w:hint="cs"/>
          <w:sz w:val="24"/>
          <w:szCs w:val="24"/>
          <w:rtl/>
        </w:rPr>
        <w:t xml:space="preserve"> شایستگی های حرفه ای مرتبط با محتوا و مهارت های طراحی، تحلیل، تفسیر و ارزیابی فعالیت ها و موقعیت های مختلف یادگیری و </w:t>
      </w:r>
      <w:r w:rsidR="00344683">
        <w:rPr>
          <w:rFonts w:cs="B Zar" w:hint="cs"/>
          <w:sz w:val="24"/>
          <w:szCs w:val="24"/>
          <w:rtl/>
        </w:rPr>
        <w:t>تدریس</w:t>
      </w:r>
      <w:r w:rsidR="009C72AA" w:rsidRPr="00A87FD2">
        <w:rPr>
          <w:rFonts w:cs="B Zar" w:hint="cs"/>
          <w:sz w:val="24"/>
          <w:szCs w:val="24"/>
          <w:rtl/>
        </w:rPr>
        <w:t xml:space="preserve">، که </w:t>
      </w:r>
      <w:r w:rsidR="00A63097">
        <w:rPr>
          <w:rFonts w:cs="B Zar" w:hint="cs"/>
          <w:sz w:val="24"/>
          <w:szCs w:val="24"/>
          <w:rtl/>
        </w:rPr>
        <w:t xml:space="preserve">دربرگیرنده کلیه </w:t>
      </w:r>
      <w:r w:rsidR="009C72AA" w:rsidRPr="00A87FD2">
        <w:rPr>
          <w:rFonts w:cs="B Zar" w:hint="cs"/>
          <w:sz w:val="24"/>
          <w:szCs w:val="24"/>
          <w:rtl/>
        </w:rPr>
        <w:t xml:space="preserve">دروس </w:t>
      </w:r>
      <w:r w:rsidR="00A63097">
        <w:rPr>
          <w:rFonts w:cs="B Zar" w:hint="cs"/>
          <w:sz w:val="24"/>
          <w:szCs w:val="24"/>
          <w:rtl/>
        </w:rPr>
        <w:t xml:space="preserve">گذرانده شده </w:t>
      </w:r>
      <w:r w:rsidR="00AA6C79">
        <w:rPr>
          <w:rFonts w:cs="B Zar" w:hint="cs"/>
          <w:sz w:val="24"/>
          <w:szCs w:val="24"/>
          <w:rtl/>
        </w:rPr>
        <w:t xml:space="preserve">در </w:t>
      </w:r>
      <w:r w:rsidR="009C72AA" w:rsidRPr="00A87FD2">
        <w:rPr>
          <w:rFonts w:cs="B Zar" w:hint="cs"/>
          <w:sz w:val="24"/>
          <w:szCs w:val="24"/>
          <w:rtl/>
        </w:rPr>
        <w:t>دوره مهارت آموزی است، به صورت</w:t>
      </w:r>
      <w:r w:rsidR="00D42314">
        <w:rPr>
          <w:rFonts w:cs="B Zar" w:hint="cs"/>
          <w:sz w:val="24"/>
          <w:szCs w:val="24"/>
          <w:rtl/>
        </w:rPr>
        <w:t xml:space="preserve"> </w:t>
      </w:r>
      <w:r w:rsidR="00D42314" w:rsidRPr="00D42314">
        <w:rPr>
          <w:rFonts w:cs="B Zar" w:hint="cs"/>
          <w:b/>
          <w:bCs/>
          <w:sz w:val="24"/>
          <w:szCs w:val="24"/>
          <w:rtl/>
        </w:rPr>
        <w:t>آزمون</w:t>
      </w:r>
      <w:r w:rsidR="009C72AA" w:rsidRPr="00D42314">
        <w:rPr>
          <w:rFonts w:cs="B Zar" w:hint="cs"/>
          <w:b/>
          <w:bCs/>
          <w:sz w:val="24"/>
          <w:szCs w:val="24"/>
          <w:rtl/>
        </w:rPr>
        <w:t xml:space="preserve"> کتبی عملکردی</w:t>
      </w:r>
      <w:r w:rsidR="00A87FD2">
        <w:rPr>
          <w:rFonts w:cs="B Zar" w:hint="cs"/>
          <w:sz w:val="24"/>
          <w:szCs w:val="24"/>
          <w:rtl/>
        </w:rPr>
        <w:t xml:space="preserve"> و در همان روز آزمون کتبی با سقف 225 نمره</w:t>
      </w:r>
      <w:r w:rsidR="009C72AA" w:rsidRPr="00A87FD2">
        <w:rPr>
          <w:rFonts w:cs="B Zar" w:hint="cs"/>
          <w:sz w:val="24"/>
          <w:szCs w:val="24"/>
          <w:rtl/>
        </w:rPr>
        <w:t xml:space="preserve"> سنجیده خواهد شد. در ارزیابی کتبی عملکردی برای هر رشته تعداد</w:t>
      </w:r>
      <w:r w:rsidR="00A87FD2">
        <w:rPr>
          <w:rFonts w:cs="B Zar" w:hint="cs"/>
          <w:sz w:val="24"/>
          <w:szCs w:val="24"/>
          <w:rtl/>
        </w:rPr>
        <w:t xml:space="preserve">ی </w:t>
      </w:r>
      <w:r w:rsidR="009C72AA" w:rsidRPr="00543ADA">
        <w:rPr>
          <w:rFonts w:cs="B Zar" w:hint="cs"/>
          <w:sz w:val="24"/>
          <w:szCs w:val="24"/>
          <w:u w:val="single"/>
          <w:rtl/>
        </w:rPr>
        <w:t xml:space="preserve">موقعیت </w:t>
      </w:r>
      <w:r w:rsidR="00543ADA">
        <w:rPr>
          <w:rFonts w:cs="B Zar" w:hint="cs"/>
          <w:sz w:val="24"/>
          <w:szCs w:val="24"/>
          <w:u w:val="single"/>
          <w:rtl/>
        </w:rPr>
        <w:t xml:space="preserve">های </w:t>
      </w:r>
      <w:r w:rsidR="009C72AA" w:rsidRPr="00543ADA">
        <w:rPr>
          <w:rFonts w:cs="B Zar" w:hint="cs"/>
          <w:sz w:val="24"/>
          <w:szCs w:val="24"/>
          <w:u w:val="single"/>
          <w:rtl/>
        </w:rPr>
        <w:t>عملکردی</w:t>
      </w:r>
      <w:r w:rsidR="009C72AA" w:rsidRPr="00A87FD2">
        <w:rPr>
          <w:rFonts w:cs="B Zar" w:hint="cs"/>
          <w:sz w:val="24"/>
          <w:szCs w:val="24"/>
          <w:rtl/>
        </w:rPr>
        <w:t xml:space="preserve"> از محتوا و شرایط مختلف </w:t>
      </w:r>
      <w:r w:rsidR="00976995" w:rsidRPr="00A87FD2">
        <w:rPr>
          <w:rFonts w:cs="B Zar" w:hint="cs"/>
          <w:sz w:val="24"/>
          <w:szCs w:val="24"/>
          <w:rtl/>
        </w:rPr>
        <w:t xml:space="preserve">فرایند </w:t>
      </w:r>
      <w:r w:rsidR="00AA6C79">
        <w:rPr>
          <w:rFonts w:cs="B Zar" w:hint="cs"/>
          <w:sz w:val="24"/>
          <w:szCs w:val="24"/>
          <w:rtl/>
        </w:rPr>
        <w:t>تدریس-</w:t>
      </w:r>
      <w:r w:rsidR="009C72AA" w:rsidRPr="00A87FD2">
        <w:rPr>
          <w:rFonts w:cs="B Zar" w:hint="cs"/>
          <w:sz w:val="24"/>
          <w:szCs w:val="24"/>
          <w:rtl/>
        </w:rPr>
        <w:t>یادگیری</w:t>
      </w:r>
      <w:r w:rsidR="00AA6C79">
        <w:rPr>
          <w:rFonts w:cs="B Zar" w:hint="cs"/>
          <w:sz w:val="24"/>
          <w:szCs w:val="24"/>
          <w:rtl/>
        </w:rPr>
        <w:t xml:space="preserve"> طراحی می شود</w:t>
      </w:r>
      <w:r w:rsidR="00976995" w:rsidRPr="00A87FD2">
        <w:rPr>
          <w:rFonts w:cs="B Zar" w:hint="cs"/>
          <w:sz w:val="24"/>
          <w:szCs w:val="24"/>
          <w:rtl/>
        </w:rPr>
        <w:t>، و مهارت آموزان با تمام آموخته ها و تجارب خود</w:t>
      </w:r>
      <w:r w:rsidR="00AE7566" w:rsidRPr="00A87FD2">
        <w:rPr>
          <w:rFonts w:cs="B Zar" w:hint="cs"/>
          <w:sz w:val="24"/>
          <w:szCs w:val="24"/>
          <w:rtl/>
        </w:rPr>
        <w:t xml:space="preserve"> و</w:t>
      </w:r>
      <w:r w:rsidR="00976995" w:rsidRPr="00A87FD2">
        <w:rPr>
          <w:rFonts w:cs="B Zar" w:hint="cs"/>
          <w:sz w:val="24"/>
          <w:szCs w:val="24"/>
          <w:rtl/>
        </w:rPr>
        <w:t xml:space="preserve"> </w:t>
      </w:r>
      <w:r w:rsidR="00AE7566" w:rsidRPr="00A87FD2">
        <w:rPr>
          <w:rFonts w:cs="B Zar" w:hint="cs"/>
          <w:sz w:val="24"/>
          <w:szCs w:val="24"/>
          <w:rtl/>
        </w:rPr>
        <w:t>در قالب معین شده برای هر موقعیت</w:t>
      </w:r>
      <w:r w:rsidR="00AA6C79">
        <w:rPr>
          <w:rFonts w:cs="B Zar" w:hint="cs"/>
          <w:sz w:val="24"/>
          <w:szCs w:val="24"/>
          <w:rtl/>
        </w:rPr>
        <w:t>،</w:t>
      </w:r>
      <w:r w:rsidR="00AE7566" w:rsidRPr="00A87FD2">
        <w:rPr>
          <w:rFonts w:cs="B Zar" w:hint="cs"/>
          <w:sz w:val="24"/>
          <w:szCs w:val="24"/>
          <w:rtl/>
        </w:rPr>
        <w:t xml:space="preserve"> </w:t>
      </w:r>
      <w:r w:rsidR="00976995" w:rsidRPr="00A87FD2">
        <w:rPr>
          <w:rFonts w:cs="B Zar" w:hint="cs"/>
          <w:sz w:val="24"/>
          <w:szCs w:val="24"/>
          <w:rtl/>
        </w:rPr>
        <w:t>به طراحی، تحلیل، تفسیر و</w:t>
      </w:r>
      <w:r w:rsidR="00AA6C79">
        <w:rPr>
          <w:rFonts w:cs="B Zar" w:hint="cs"/>
          <w:sz w:val="24"/>
          <w:szCs w:val="24"/>
          <w:rtl/>
        </w:rPr>
        <w:t xml:space="preserve"> یا</w:t>
      </w:r>
      <w:r w:rsidR="00976995" w:rsidRPr="00A87FD2">
        <w:rPr>
          <w:rFonts w:cs="B Zar" w:hint="cs"/>
          <w:sz w:val="24"/>
          <w:szCs w:val="24"/>
          <w:rtl/>
        </w:rPr>
        <w:t xml:space="preserve"> ارزیابی خواهند پرداخت</w:t>
      </w:r>
      <w:r w:rsidR="00D42314">
        <w:rPr>
          <w:rFonts w:cs="B Zar" w:hint="cs"/>
          <w:sz w:val="24"/>
          <w:szCs w:val="24"/>
          <w:rtl/>
        </w:rPr>
        <w:t xml:space="preserve"> و پاسخ خود را</w:t>
      </w:r>
      <w:r w:rsidR="00D42314" w:rsidRPr="00D42314">
        <w:rPr>
          <w:rFonts w:cs="B Zar" w:hint="cs"/>
          <w:sz w:val="24"/>
          <w:szCs w:val="24"/>
          <w:rtl/>
        </w:rPr>
        <w:t xml:space="preserve"> </w:t>
      </w:r>
      <w:r w:rsidR="00D42314">
        <w:rPr>
          <w:rFonts w:cs="B Zar" w:hint="cs"/>
          <w:sz w:val="24"/>
          <w:szCs w:val="24"/>
          <w:rtl/>
        </w:rPr>
        <w:t>به صورت تشریحی</w:t>
      </w:r>
      <w:r w:rsidR="00D42314">
        <w:rPr>
          <w:rFonts w:cs="B Zar" w:hint="cs"/>
          <w:sz w:val="24"/>
          <w:szCs w:val="24"/>
          <w:rtl/>
        </w:rPr>
        <w:t xml:space="preserve"> مکتوب خواهند کرد</w:t>
      </w:r>
      <w:r w:rsidR="00AE7566" w:rsidRPr="00A87FD2">
        <w:rPr>
          <w:rFonts w:cs="B Zar" w:hint="cs"/>
          <w:sz w:val="24"/>
          <w:szCs w:val="24"/>
          <w:rtl/>
        </w:rPr>
        <w:t>.</w:t>
      </w:r>
      <w:r w:rsidR="00A87FD2">
        <w:rPr>
          <w:rFonts w:cs="B Zar" w:hint="cs"/>
          <w:sz w:val="24"/>
          <w:szCs w:val="24"/>
          <w:rtl/>
        </w:rPr>
        <w:t xml:space="preserve"> لازم به</w:t>
      </w:r>
      <w:r w:rsidR="00AA6C79">
        <w:rPr>
          <w:rFonts w:cs="B Zar" w:hint="cs"/>
          <w:sz w:val="24"/>
          <w:szCs w:val="24"/>
          <w:rtl/>
        </w:rPr>
        <w:t xml:space="preserve"> تأکید</w:t>
      </w:r>
      <w:r w:rsidR="00A87FD2">
        <w:rPr>
          <w:rFonts w:cs="B Zar" w:hint="cs"/>
          <w:sz w:val="24"/>
          <w:szCs w:val="24"/>
          <w:rtl/>
        </w:rPr>
        <w:t xml:space="preserve"> است در طراحی موقعیت ها </w:t>
      </w:r>
      <w:r w:rsidR="00A87FD2" w:rsidRPr="00907511">
        <w:rPr>
          <w:rFonts w:cs="B Zar" w:hint="cs"/>
          <w:sz w:val="24"/>
          <w:szCs w:val="24"/>
          <w:u w:val="single"/>
          <w:rtl/>
        </w:rPr>
        <w:t>از تمامی دروس دوره مهارت آموزی</w:t>
      </w:r>
      <w:r w:rsidR="00A87FD2">
        <w:rPr>
          <w:rFonts w:cs="B Zar" w:hint="cs"/>
          <w:sz w:val="24"/>
          <w:szCs w:val="24"/>
          <w:rtl/>
        </w:rPr>
        <w:t xml:space="preserve"> استفاده خواهد شد و شرکت کنندگان لا</w:t>
      </w:r>
      <w:r w:rsidR="00543ADA">
        <w:rPr>
          <w:rFonts w:cs="B Zar" w:hint="cs"/>
          <w:sz w:val="24"/>
          <w:szCs w:val="24"/>
          <w:rtl/>
        </w:rPr>
        <w:t>زم است نظام</w:t>
      </w:r>
      <w:r w:rsidR="00A87FD2">
        <w:rPr>
          <w:rFonts w:cs="B Zar" w:hint="cs"/>
          <w:sz w:val="24"/>
          <w:szCs w:val="24"/>
          <w:rtl/>
        </w:rPr>
        <w:t xml:space="preserve"> دانش ها، بینش ها و مهارت های آموخته شده خود را برای پاسخگویی به کار گیرند.</w:t>
      </w:r>
    </w:p>
    <w:p w14:paraId="285F545C" w14:textId="2ECC562B" w:rsidR="00AE7566" w:rsidRPr="00A87FD2" w:rsidRDefault="00AE7566" w:rsidP="00AA6C79">
      <w:pPr>
        <w:jc w:val="both"/>
        <w:rPr>
          <w:rFonts w:cs="B Zar"/>
          <w:sz w:val="24"/>
          <w:szCs w:val="24"/>
          <w:rtl/>
        </w:rPr>
      </w:pPr>
      <w:r w:rsidRPr="00D42314">
        <w:rPr>
          <w:rFonts w:cs="B Zar" w:hint="cs"/>
          <w:b/>
          <w:bCs/>
          <w:sz w:val="24"/>
          <w:szCs w:val="24"/>
          <w:rtl/>
        </w:rPr>
        <w:t>ج-</w:t>
      </w:r>
      <w:r w:rsidRPr="00A87FD2">
        <w:rPr>
          <w:rFonts w:cs="B Zar" w:hint="cs"/>
          <w:sz w:val="24"/>
          <w:szCs w:val="24"/>
          <w:rtl/>
        </w:rPr>
        <w:t xml:space="preserve"> </w:t>
      </w:r>
      <w:r w:rsidRPr="00D42314">
        <w:rPr>
          <w:rFonts w:cs="B Zar" w:hint="cs"/>
          <w:b/>
          <w:bCs/>
          <w:sz w:val="24"/>
          <w:szCs w:val="24"/>
          <w:rtl/>
        </w:rPr>
        <w:t>مؤلفه</w:t>
      </w:r>
      <w:r w:rsidRPr="00A87FD2">
        <w:rPr>
          <w:rFonts w:cs="B Zar" w:hint="cs"/>
          <w:sz w:val="24"/>
          <w:szCs w:val="24"/>
          <w:rtl/>
        </w:rPr>
        <w:t xml:space="preserve"> </w:t>
      </w:r>
      <w:r w:rsidRPr="00D42314">
        <w:rPr>
          <w:rFonts w:cs="B Zar" w:hint="cs"/>
          <w:b/>
          <w:bCs/>
          <w:sz w:val="24"/>
          <w:szCs w:val="24"/>
          <w:rtl/>
        </w:rPr>
        <w:t>تدریس عملی</w:t>
      </w:r>
      <w:r w:rsidRPr="00A87FD2">
        <w:rPr>
          <w:rFonts w:cs="B Zar" w:hint="cs"/>
          <w:sz w:val="24"/>
          <w:szCs w:val="24"/>
          <w:rtl/>
        </w:rPr>
        <w:t xml:space="preserve"> طبق</w:t>
      </w:r>
      <w:r w:rsidR="00AA6C79">
        <w:rPr>
          <w:rFonts w:cs="B Zar" w:hint="cs"/>
          <w:sz w:val="24"/>
          <w:szCs w:val="24"/>
          <w:rtl/>
        </w:rPr>
        <w:t xml:space="preserve"> برنامه دوره یکساله </w:t>
      </w:r>
      <w:r w:rsidR="00E313F1">
        <w:rPr>
          <w:rFonts w:cs="B Zar" w:hint="cs"/>
          <w:sz w:val="24"/>
          <w:szCs w:val="24"/>
          <w:rtl/>
        </w:rPr>
        <w:t xml:space="preserve">مهارت آموزی </w:t>
      </w:r>
      <w:r w:rsidR="00AA6C79">
        <w:rPr>
          <w:rFonts w:cs="B Zar" w:hint="cs"/>
          <w:sz w:val="24"/>
          <w:szCs w:val="24"/>
          <w:rtl/>
        </w:rPr>
        <w:t>و</w:t>
      </w:r>
      <w:r w:rsidRPr="00A87FD2">
        <w:rPr>
          <w:rFonts w:cs="B Zar" w:hint="cs"/>
          <w:sz w:val="24"/>
          <w:szCs w:val="24"/>
          <w:rtl/>
        </w:rPr>
        <w:t xml:space="preserve"> </w:t>
      </w:r>
      <w:r w:rsidR="00AA6C79">
        <w:rPr>
          <w:rFonts w:cs="B Zar" w:hint="cs"/>
          <w:sz w:val="24"/>
          <w:szCs w:val="24"/>
          <w:rtl/>
        </w:rPr>
        <w:t xml:space="preserve">کتابچه </w:t>
      </w:r>
      <w:r w:rsidRPr="00A87FD2">
        <w:rPr>
          <w:rFonts w:cs="B Zar" w:hint="cs"/>
          <w:sz w:val="24"/>
          <w:szCs w:val="24"/>
          <w:rtl/>
        </w:rPr>
        <w:t>راهنمای</w:t>
      </w:r>
      <w:r w:rsidR="00AA6C79">
        <w:rPr>
          <w:rFonts w:cs="B Zar" w:hint="cs"/>
          <w:sz w:val="24"/>
          <w:szCs w:val="24"/>
          <w:rtl/>
        </w:rPr>
        <w:t xml:space="preserve"> عمل پودمان کارآموزی ابلاغ شده</w:t>
      </w:r>
      <w:r w:rsidR="00720D03">
        <w:rPr>
          <w:rFonts w:cs="B Zar" w:hint="cs"/>
          <w:sz w:val="24"/>
          <w:szCs w:val="24"/>
          <w:rtl/>
        </w:rPr>
        <w:t xml:space="preserve"> به تاریخ 8/10/1397 به شماره 300/15022/50000/د</w:t>
      </w:r>
      <w:r w:rsidRPr="00A87FD2">
        <w:rPr>
          <w:rFonts w:cs="B Zar" w:hint="cs"/>
          <w:sz w:val="24"/>
          <w:szCs w:val="24"/>
          <w:rtl/>
        </w:rPr>
        <w:t xml:space="preserve"> توسط معاونت محترم آموزشی </w:t>
      </w:r>
      <w:r w:rsidR="00A87FD2">
        <w:rPr>
          <w:rFonts w:cs="B Zar" w:hint="cs"/>
          <w:sz w:val="24"/>
          <w:szCs w:val="24"/>
          <w:rtl/>
        </w:rPr>
        <w:t xml:space="preserve">و در سقف 275 امتیاز </w:t>
      </w:r>
      <w:r w:rsidRPr="00A87FD2">
        <w:rPr>
          <w:rFonts w:cs="B Zar" w:hint="cs"/>
          <w:sz w:val="24"/>
          <w:szCs w:val="24"/>
          <w:rtl/>
        </w:rPr>
        <w:t>مورد سنجش قرار خواهد گرفت</w:t>
      </w:r>
      <w:r w:rsidR="00FB16A4" w:rsidRPr="00A87FD2">
        <w:rPr>
          <w:rFonts w:cs="B Zar" w:hint="cs"/>
          <w:sz w:val="24"/>
          <w:szCs w:val="24"/>
          <w:rtl/>
        </w:rPr>
        <w:t>.</w:t>
      </w:r>
    </w:p>
    <w:p w14:paraId="28E44A3F" w14:textId="4CFB001D" w:rsidR="00FB16A4" w:rsidRDefault="00FB16A4" w:rsidP="00720D03">
      <w:pPr>
        <w:jc w:val="both"/>
        <w:rPr>
          <w:rFonts w:cs="B Zar"/>
          <w:sz w:val="24"/>
          <w:szCs w:val="24"/>
          <w:rtl/>
        </w:rPr>
      </w:pPr>
      <w:r w:rsidRPr="00D42314">
        <w:rPr>
          <w:rFonts w:cs="B Zar" w:hint="cs"/>
          <w:b/>
          <w:bCs/>
          <w:sz w:val="24"/>
          <w:szCs w:val="24"/>
          <w:rtl/>
        </w:rPr>
        <w:t>د-</w:t>
      </w:r>
      <w:r w:rsidRPr="00A87FD2">
        <w:rPr>
          <w:rFonts w:cs="B Zar" w:hint="cs"/>
          <w:sz w:val="24"/>
          <w:szCs w:val="24"/>
          <w:rtl/>
        </w:rPr>
        <w:t xml:space="preserve"> </w:t>
      </w:r>
      <w:r w:rsidR="00720D03">
        <w:rPr>
          <w:rFonts w:cs="B Zar" w:hint="cs"/>
          <w:sz w:val="24"/>
          <w:szCs w:val="24"/>
          <w:rtl/>
        </w:rPr>
        <w:t xml:space="preserve">بنا بر مصوبه شورای هماهنگی فرهنگی و اجتماعی دانشگاه، </w:t>
      </w:r>
      <w:r w:rsidRPr="00D42314">
        <w:rPr>
          <w:rFonts w:cs="B Zar" w:hint="cs"/>
          <w:b/>
          <w:bCs/>
          <w:sz w:val="24"/>
          <w:szCs w:val="24"/>
          <w:rtl/>
        </w:rPr>
        <w:t>مؤلفه فرهنگی</w:t>
      </w:r>
      <w:r w:rsidRPr="00A87FD2">
        <w:rPr>
          <w:rFonts w:cs="B Zar" w:hint="cs"/>
          <w:sz w:val="24"/>
          <w:szCs w:val="24"/>
          <w:rtl/>
        </w:rPr>
        <w:t xml:space="preserve"> نیز در دو بخش سنجش خواهد شد. بخشی از آن در قالب ارزیابی فعالیت ها و پوشه کار فرهنگی </w:t>
      </w:r>
      <w:r w:rsidR="005C04D9" w:rsidRPr="00A87FD2">
        <w:rPr>
          <w:rFonts w:cs="B Zar" w:hint="cs"/>
          <w:sz w:val="24"/>
          <w:szCs w:val="24"/>
          <w:rtl/>
        </w:rPr>
        <w:t>و پروژه های مربوط به آن ارزیابی خواهد شد و بخش دیگر همزمان با آزمون کتبی چندگزینه ای مورد آزمون قرار خواهد گرفت. جزئیات این مؤلفه نیز توسط معاونت محترم فرهنگی دانشگاه اعلام خواهد گردید.</w:t>
      </w:r>
      <w:r w:rsidR="00A87FD2">
        <w:rPr>
          <w:rFonts w:cs="B Zar" w:hint="cs"/>
          <w:sz w:val="24"/>
          <w:szCs w:val="24"/>
          <w:rtl/>
        </w:rPr>
        <w:t xml:space="preserve"> این مؤلفه 275 امتیاز خواهد داشت.</w:t>
      </w:r>
      <w:r w:rsidR="00BA3C68">
        <w:rPr>
          <w:rFonts w:cs="B Zar" w:hint="cs"/>
          <w:sz w:val="24"/>
          <w:szCs w:val="24"/>
          <w:rtl/>
        </w:rPr>
        <w:t xml:space="preserve"> جدول 2 خلاصه مؤلفه های چهارگانه را دربردارد.</w:t>
      </w:r>
    </w:p>
    <w:p w14:paraId="54403BF7" w14:textId="3F494DFE" w:rsidR="00492B41" w:rsidRDefault="00492B41" w:rsidP="00720D03">
      <w:pPr>
        <w:jc w:val="both"/>
        <w:rPr>
          <w:rFonts w:cs="B Zar"/>
          <w:sz w:val="24"/>
          <w:szCs w:val="24"/>
          <w:rtl/>
        </w:rPr>
      </w:pPr>
    </w:p>
    <w:p w14:paraId="7A41EC40" w14:textId="77777777" w:rsidR="00492B41" w:rsidRDefault="00492B41" w:rsidP="00720D03">
      <w:pPr>
        <w:jc w:val="both"/>
        <w:rPr>
          <w:rFonts w:cs="B Zar"/>
          <w:sz w:val="24"/>
          <w:szCs w:val="24"/>
          <w:rtl/>
        </w:rPr>
      </w:pPr>
    </w:p>
    <w:p w14:paraId="114828D0" w14:textId="77777777" w:rsidR="00D42314" w:rsidRPr="000E1E7A" w:rsidRDefault="00D42314" w:rsidP="00D42314">
      <w:pPr>
        <w:jc w:val="both"/>
        <w:rPr>
          <w:rFonts w:cs="B Zar"/>
          <w:b/>
          <w:bCs/>
          <w:sz w:val="24"/>
          <w:szCs w:val="24"/>
          <w:u w:val="single"/>
          <w:rtl/>
        </w:rPr>
      </w:pPr>
      <w:r w:rsidRPr="000E1E7A">
        <w:rPr>
          <w:rFonts w:cs="B Zar" w:hint="cs"/>
          <w:b/>
          <w:bCs/>
          <w:sz w:val="24"/>
          <w:szCs w:val="24"/>
          <w:u w:val="single"/>
          <w:rtl/>
        </w:rPr>
        <w:lastRenderedPageBreak/>
        <w:t>برخی نکات مهم:</w:t>
      </w:r>
    </w:p>
    <w:p w14:paraId="3F18226E" w14:textId="77777777" w:rsidR="00D42314" w:rsidRPr="00A87FD2" w:rsidRDefault="002B054D" w:rsidP="00D42314">
      <w:pPr>
        <w:jc w:val="both"/>
        <w:rPr>
          <w:rFonts w:cs="B Zar"/>
          <w:sz w:val="24"/>
          <w:szCs w:val="24"/>
          <w:rtl/>
        </w:rPr>
      </w:pPr>
      <w:r w:rsidRPr="00A87FD2">
        <w:rPr>
          <w:rFonts w:cs="B Zar" w:hint="cs"/>
          <w:sz w:val="24"/>
          <w:szCs w:val="24"/>
          <w:rtl/>
        </w:rPr>
        <w:t>توجه</w:t>
      </w:r>
      <w:r w:rsidR="00EF2AE7" w:rsidRPr="00A87FD2">
        <w:rPr>
          <w:rFonts w:cs="B Zar" w:hint="cs"/>
          <w:sz w:val="24"/>
          <w:szCs w:val="24"/>
          <w:rtl/>
        </w:rPr>
        <w:t xml:space="preserve"> </w:t>
      </w:r>
      <w:r w:rsidR="000E1E7A">
        <w:rPr>
          <w:rFonts w:cs="B Zar" w:hint="cs"/>
          <w:sz w:val="24"/>
          <w:szCs w:val="24"/>
          <w:rtl/>
        </w:rPr>
        <w:t>1-</w:t>
      </w:r>
      <w:r w:rsidR="00D42314">
        <w:rPr>
          <w:rFonts w:cs="B Zar" w:hint="cs"/>
          <w:sz w:val="24"/>
          <w:szCs w:val="24"/>
          <w:rtl/>
        </w:rPr>
        <w:t xml:space="preserve"> </w:t>
      </w:r>
      <w:r w:rsidR="00D42314">
        <w:rPr>
          <w:rFonts w:cs="B Zar" w:hint="cs"/>
          <w:sz w:val="24"/>
          <w:szCs w:val="24"/>
          <w:rtl/>
        </w:rPr>
        <w:t xml:space="preserve">کسب حداقل 146.25 نمره از مؤلفه کتبی چندگزینه ای، 146.25 نمره از مؤلفه کتبی عملکردی، 178.75 از مؤلفه تدریس عملی و 178.75 از مؤلفه فرهنگی الزامی است. همچنین </w:t>
      </w:r>
      <w:r w:rsidR="00D42314" w:rsidRPr="000E1E7A">
        <w:rPr>
          <w:rFonts w:cs="B Zar" w:hint="cs"/>
          <w:sz w:val="24"/>
          <w:szCs w:val="24"/>
          <w:u w:val="single"/>
          <w:rtl/>
        </w:rPr>
        <w:t xml:space="preserve">شرط ورود به </w:t>
      </w:r>
      <w:r w:rsidR="00D42314">
        <w:rPr>
          <w:rFonts w:cs="B Zar" w:hint="cs"/>
          <w:sz w:val="24"/>
          <w:szCs w:val="24"/>
          <w:u w:val="single"/>
          <w:rtl/>
        </w:rPr>
        <w:t>مؤلفه های</w:t>
      </w:r>
      <w:r w:rsidR="00D42314" w:rsidRPr="000E1E7A">
        <w:rPr>
          <w:rFonts w:cs="B Zar" w:hint="cs"/>
          <w:sz w:val="24"/>
          <w:szCs w:val="24"/>
          <w:u w:val="single"/>
          <w:rtl/>
        </w:rPr>
        <w:t xml:space="preserve"> کتبی</w:t>
      </w:r>
      <w:r w:rsidR="00D42314">
        <w:rPr>
          <w:rFonts w:cs="B Zar" w:hint="cs"/>
          <w:sz w:val="24"/>
          <w:szCs w:val="24"/>
          <w:u w:val="single"/>
          <w:rtl/>
        </w:rPr>
        <w:t>،</w:t>
      </w:r>
      <w:r w:rsidR="00D42314" w:rsidRPr="000E1E7A">
        <w:rPr>
          <w:rFonts w:cs="B Zar" w:hint="cs"/>
          <w:sz w:val="24"/>
          <w:szCs w:val="24"/>
          <w:u w:val="single"/>
          <w:rtl/>
        </w:rPr>
        <w:t xml:space="preserve"> اتمام پودمان ها و کسب نمره</w:t>
      </w:r>
      <w:r w:rsidR="00D42314">
        <w:rPr>
          <w:rFonts w:cs="B Zar" w:hint="cs"/>
          <w:sz w:val="24"/>
          <w:szCs w:val="24"/>
          <w:u w:val="single"/>
          <w:rtl/>
        </w:rPr>
        <w:t xml:space="preserve"> ها</w:t>
      </w:r>
      <w:r w:rsidR="00D42314" w:rsidRPr="000E1E7A">
        <w:rPr>
          <w:rFonts w:cs="B Zar" w:hint="cs"/>
          <w:sz w:val="24"/>
          <w:szCs w:val="24"/>
          <w:u w:val="single"/>
          <w:rtl/>
        </w:rPr>
        <w:t xml:space="preserve"> و معدل قبولی</w:t>
      </w:r>
      <w:r w:rsidR="00D42314">
        <w:rPr>
          <w:rFonts w:cs="B Zar" w:hint="cs"/>
          <w:sz w:val="24"/>
          <w:szCs w:val="24"/>
          <w:rtl/>
        </w:rPr>
        <w:t xml:space="preserve"> طبق آیین نامه ابلاغ شده معاونت محترم آموزشی است.</w:t>
      </w:r>
    </w:p>
    <w:p w14:paraId="72E599A2" w14:textId="332B9F7F" w:rsidR="00EF2AE7" w:rsidRPr="00A87FD2" w:rsidRDefault="00D42314" w:rsidP="00720D03">
      <w:pPr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توجه2-</w:t>
      </w:r>
      <w:r w:rsidR="000E1E7A">
        <w:rPr>
          <w:rFonts w:cs="B Zar" w:hint="cs"/>
          <w:sz w:val="24"/>
          <w:szCs w:val="24"/>
          <w:rtl/>
        </w:rPr>
        <w:t xml:space="preserve"> با توجه به</w:t>
      </w:r>
      <w:r w:rsidR="00720D03">
        <w:rPr>
          <w:rFonts w:cs="B Zar" w:hint="cs"/>
          <w:sz w:val="24"/>
          <w:szCs w:val="24"/>
          <w:rtl/>
        </w:rPr>
        <w:t xml:space="preserve"> هماهنگی به عمل آمده با</w:t>
      </w:r>
      <w:r w:rsidR="000E1E7A">
        <w:rPr>
          <w:rFonts w:cs="B Zar" w:hint="cs"/>
          <w:sz w:val="24"/>
          <w:szCs w:val="24"/>
          <w:rtl/>
        </w:rPr>
        <w:t xml:space="preserve"> </w:t>
      </w:r>
      <w:r w:rsidR="002B054D" w:rsidRPr="00A87FD2">
        <w:rPr>
          <w:rFonts w:cs="B Zar" w:hint="cs"/>
          <w:sz w:val="24"/>
          <w:szCs w:val="24"/>
          <w:rtl/>
        </w:rPr>
        <w:t>وزارت آموزش و پرورش</w:t>
      </w:r>
      <w:r w:rsidR="000E1E7A">
        <w:rPr>
          <w:rFonts w:cs="B Zar" w:hint="cs"/>
          <w:sz w:val="24"/>
          <w:szCs w:val="24"/>
          <w:rtl/>
        </w:rPr>
        <w:t xml:space="preserve"> و مفاد مندرج در دفترچه آزمون استخدامی آن وزارت</w:t>
      </w:r>
      <w:r w:rsidR="002B054D" w:rsidRPr="00A87FD2">
        <w:rPr>
          <w:rFonts w:cs="B Zar" w:hint="cs"/>
          <w:sz w:val="24"/>
          <w:szCs w:val="24"/>
          <w:rtl/>
        </w:rPr>
        <w:t>، حکم استخدام پیمانی صرفا برای کسانی</w:t>
      </w:r>
      <w:r w:rsidR="000E1E7A">
        <w:rPr>
          <w:rFonts w:cs="B Zar" w:hint="cs"/>
          <w:sz w:val="24"/>
          <w:szCs w:val="24"/>
          <w:rtl/>
        </w:rPr>
        <w:t xml:space="preserve"> صادر و یا</w:t>
      </w:r>
      <w:r w:rsidR="002B054D" w:rsidRPr="00A87FD2">
        <w:rPr>
          <w:rFonts w:cs="B Zar" w:hint="cs"/>
          <w:sz w:val="24"/>
          <w:szCs w:val="24"/>
          <w:rtl/>
        </w:rPr>
        <w:t xml:space="preserve"> تمدید خواهد شد که فرایند اصلح را با موفقیت سپری و حایز شرایط دریافت گواهی صلاحیت حرفه ای شده باشند.</w:t>
      </w:r>
    </w:p>
    <w:p w14:paraId="4840813F" w14:textId="32FB2610" w:rsidR="00947CB6" w:rsidRPr="00A87FD2" w:rsidRDefault="00370ECE" w:rsidP="00720D03">
      <w:pPr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توجه </w:t>
      </w:r>
      <w:r w:rsidR="00D42314">
        <w:rPr>
          <w:rFonts w:cs="B Zar" w:hint="cs"/>
          <w:sz w:val="24"/>
          <w:szCs w:val="24"/>
          <w:rtl/>
        </w:rPr>
        <w:t>3</w:t>
      </w:r>
      <w:r>
        <w:rPr>
          <w:rFonts w:cs="B Zar" w:hint="cs"/>
          <w:sz w:val="24"/>
          <w:szCs w:val="24"/>
          <w:rtl/>
        </w:rPr>
        <w:t xml:space="preserve">- </w:t>
      </w:r>
      <w:r w:rsidR="00B50487" w:rsidRPr="00A87FD2">
        <w:rPr>
          <w:rFonts w:cs="B Zar" w:hint="cs"/>
          <w:sz w:val="24"/>
          <w:szCs w:val="24"/>
          <w:rtl/>
        </w:rPr>
        <w:t>بخش</w:t>
      </w:r>
      <w:r w:rsidR="00F027BA" w:rsidRPr="00A87FD2">
        <w:rPr>
          <w:rFonts w:cs="B Zar" w:hint="cs"/>
          <w:sz w:val="24"/>
          <w:szCs w:val="24"/>
          <w:rtl/>
        </w:rPr>
        <w:t xml:space="preserve"> کتبی اصلح (شامل </w:t>
      </w:r>
      <w:r w:rsidR="00B50487" w:rsidRPr="00A87FD2">
        <w:rPr>
          <w:rFonts w:cs="B Zar" w:hint="cs"/>
          <w:sz w:val="24"/>
          <w:szCs w:val="24"/>
          <w:rtl/>
        </w:rPr>
        <w:t>مؤلفه</w:t>
      </w:r>
      <w:r w:rsidR="00F027BA" w:rsidRPr="00A87FD2">
        <w:rPr>
          <w:rFonts w:cs="B Zar" w:hint="cs"/>
          <w:sz w:val="24"/>
          <w:szCs w:val="24"/>
          <w:rtl/>
        </w:rPr>
        <w:t xml:space="preserve"> کتبی چندگزینه ای، </w:t>
      </w:r>
      <w:r w:rsidR="00B50487" w:rsidRPr="00A87FD2">
        <w:rPr>
          <w:rFonts w:cs="B Zar" w:hint="cs"/>
          <w:sz w:val="24"/>
          <w:szCs w:val="24"/>
          <w:rtl/>
        </w:rPr>
        <w:t>مؤلفه</w:t>
      </w:r>
      <w:r w:rsidR="00F027BA" w:rsidRPr="00A87FD2">
        <w:rPr>
          <w:rFonts w:cs="B Zar" w:hint="cs"/>
          <w:sz w:val="24"/>
          <w:szCs w:val="24"/>
          <w:rtl/>
        </w:rPr>
        <w:t xml:space="preserve"> کتبی عملکردی و نیز بخش کتبی مؤلفه فرهنگی)</w:t>
      </w:r>
      <w:r w:rsidR="00B50487" w:rsidRPr="00A87FD2">
        <w:rPr>
          <w:rFonts w:cs="B Zar" w:hint="cs"/>
          <w:sz w:val="24"/>
          <w:szCs w:val="24"/>
          <w:rtl/>
        </w:rPr>
        <w:t xml:space="preserve"> در </w:t>
      </w:r>
      <w:r w:rsidR="00720D03">
        <w:rPr>
          <w:rFonts w:cs="B Zar" w:hint="cs"/>
          <w:sz w:val="24"/>
          <w:szCs w:val="24"/>
          <w:rtl/>
        </w:rPr>
        <w:t>تابستان</w:t>
      </w:r>
      <w:r w:rsidR="00B50487" w:rsidRPr="00A87FD2">
        <w:rPr>
          <w:rFonts w:cs="B Zar" w:hint="cs"/>
          <w:sz w:val="24"/>
          <w:szCs w:val="24"/>
          <w:rtl/>
        </w:rPr>
        <w:t xml:space="preserve"> سال 1398 </w:t>
      </w:r>
      <w:r w:rsidR="00C975F3">
        <w:rPr>
          <w:rFonts w:cs="B Zar" w:hint="cs"/>
          <w:sz w:val="24"/>
          <w:szCs w:val="24"/>
          <w:rtl/>
        </w:rPr>
        <w:t xml:space="preserve">و در یک روز </w:t>
      </w:r>
      <w:r w:rsidR="00B50487" w:rsidRPr="00A87FD2">
        <w:rPr>
          <w:rFonts w:cs="B Zar" w:hint="cs"/>
          <w:sz w:val="24"/>
          <w:szCs w:val="24"/>
          <w:rtl/>
        </w:rPr>
        <w:t>برگزار خواهد شد. تاریخ</w:t>
      </w:r>
      <w:r w:rsidR="00C975F3">
        <w:rPr>
          <w:rFonts w:cs="B Zar" w:hint="cs"/>
          <w:sz w:val="24"/>
          <w:szCs w:val="24"/>
          <w:rtl/>
        </w:rPr>
        <w:t xml:space="preserve"> و زمان</w:t>
      </w:r>
      <w:r w:rsidR="00B50487" w:rsidRPr="00A87FD2">
        <w:rPr>
          <w:rFonts w:cs="B Zar" w:hint="cs"/>
          <w:sz w:val="24"/>
          <w:szCs w:val="24"/>
          <w:rtl/>
        </w:rPr>
        <w:t xml:space="preserve"> </w:t>
      </w:r>
      <w:r w:rsidR="00947CB6" w:rsidRPr="00A87FD2">
        <w:rPr>
          <w:rFonts w:cs="B Zar" w:hint="cs"/>
          <w:sz w:val="24"/>
          <w:szCs w:val="24"/>
          <w:rtl/>
        </w:rPr>
        <w:t xml:space="preserve">آزمون متعاقبا </w:t>
      </w:r>
      <w:r w:rsidR="00B50487" w:rsidRPr="00A87FD2">
        <w:rPr>
          <w:rFonts w:cs="B Zar" w:hint="cs"/>
          <w:sz w:val="24"/>
          <w:szCs w:val="24"/>
          <w:rtl/>
        </w:rPr>
        <w:t>اعلام خواهد گردید.</w:t>
      </w:r>
    </w:p>
    <w:p w14:paraId="4CECEB80" w14:textId="338C4050" w:rsidR="00E313F1" w:rsidRPr="00A87FD2" w:rsidRDefault="00947CB6" w:rsidP="00E313F1">
      <w:pPr>
        <w:jc w:val="both"/>
        <w:rPr>
          <w:rFonts w:cs="B Zar"/>
          <w:sz w:val="24"/>
          <w:szCs w:val="24"/>
          <w:rtl/>
        </w:rPr>
      </w:pPr>
      <w:r w:rsidRPr="00A87FD2">
        <w:rPr>
          <w:rFonts w:cs="B Zar" w:hint="cs"/>
          <w:sz w:val="24"/>
          <w:szCs w:val="24"/>
          <w:rtl/>
        </w:rPr>
        <w:t>توجه 4- با توجه به برنامه ریزی انجام شده، در فرایند اصلح سال جاری</w:t>
      </w:r>
      <w:r w:rsidR="0068371F" w:rsidRPr="00A87FD2">
        <w:rPr>
          <w:rFonts w:cs="B Zar" w:hint="cs"/>
          <w:sz w:val="24"/>
          <w:szCs w:val="24"/>
          <w:rtl/>
        </w:rPr>
        <w:t>،</w:t>
      </w:r>
      <w:r w:rsidRPr="00907511">
        <w:rPr>
          <w:rFonts w:cs="B Zar" w:hint="cs"/>
          <w:sz w:val="24"/>
          <w:szCs w:val="24"/>
          <w:u w:val="single"/>
          <w:rtl/>
        </w:rPr>
        <w:t xml:space="preserve"> تمامی سرفصل های برنامه درسی مهارت آموزان</w:t>
      </w:r>
      <w:r w:rsidR="007023BC" w:rsidRPr="00907511">
        <w:rPr>
          <w:rFonts w:cs="B Zar" w:hint="cs"/>
          <w:sz w:val="24"/>
          <w:szCs w:val="24"/>
          <w:u w:val="single"/>
          <w:rtl/>
        </w:rPr>
        <w:t xml:space="preserve"> و تمام</w:t>
      </w:r>
      <w:r w:rsidR="00907511">
        <w:rPr>
          <w:rFonts w:cs="B Zar" w:hint="cs"/>
          <w:sz w:val="24"/>
          <w:szCs w:val="24"/>
          <w:u w:val="single"/>
          <w:rtl/>
        </w:rPr>
        <w:t>ی دانش ها و مهارت های مورد نیاز</w:t>
      </w:r>
      <w:r w:rsidR="007023BC" w:rsidRPr="00A87FD2">
        <w:rPr>
          <w:rFonts w:cs="B Zar" w:hint="cs"/>
          <w:sz w:val="24"/>
          <w:szCs w:val="24"/>
          <w:rtl/>
        </w:rPr>
        <w:t>،</w:t>
      </w:r>
      <w:r w:rsidRPr="00A87FD2">
        <w:rPr>
          <w:rFonts w:cs="B Zar" w:hint="cs"/>
          <w:sz w:val="24"/>
          <w:szCs w:val="24"/>
          <w:rtl/>
        </w:rPr>
        <w:t xml:space="preserve"> در</w:t>
      </w:r>
      <w:r w:rsidR="007023BC" w:rsidRPr="00A87FD2">
        <w:rPr>
          <w:rFonts w:cs="B Zar" w:hint="cs"/>
          <w:sz w:val="24"/>
          <w:szCs w:val="24"/>
          <w:rtl/>
        </w:rPr>
        <w:t xml:space="preserve"> مؤلفه های </w:t>
      </w:r>
      <w:r w:rsidRPr="00A87FD2">
        <w:rPr>
          <w:rFonts w:cs="B Zar" w:hint="cs"/>
          <w:sz w:val="24"/>
          <w:szCs w:val="24"/>
          <w:rtl/>
        </w:rPr>
        <w:t xml:space="preserve">کتبی مورد توجه خواهد بود. بدین ترتیب اعلام اسامی دروس آزمون و یا </w:t>
      </w:r>
      <w:r w:rsidR="007023BC" w:rsidRPr="00A87FD2">
        <w:rPr>
          <w:rFonts w:cs="B Zar" w:hint="cs"/>
          <w:sz w:val="24"/>
          <w:szCs w:val="24"/>
          <w:rtl/>
        </w:rPr>
        <w:t xml:space="preserve">منابع پیشنهادی در این فرایند بلاموضوع بوده و تکیه </w:t>
      </w:r>
      <w:r w:rsidR="0068371F" w:rsidRPr="00A87FD2">
        <w:rPr>
          <w:rFonts w:cs="B Zar" w:hint="cs"/>
          <w:sz w:val="24"/>
          <w:szCs w:val="24"/>
          <w:rtl/>
        </w:rPr>
        <w:t xml:space="preserve">برگزار کنندگان صرفا بر </w:t>
      </w:r>
      <w:r w:rsidR="00D61FEE" w:rsidRPr="00A87FD2">
        <w:rPr>
          <w:rFonts w:cs="B Zar" w:hint="cs"/>
          <w:sz w:val="24"/>
          <w:szCs w:val="24"/>
          <w:rtl/>
        </w:rPr>
        <w:t>برنامه درسی دوره</w:t>
      </w:r>
      <w:r w:rsidR="0068371F" w:rsidRPr="00A87FD2">
        <w:rPr>
          <w:rFonts w:cs="B Zar" w:hint="cs"/>
          <w:sz w:val="24"/>
          <w:szCs w:val="24"/>
          <w:rtl/>
        </w:rPr>
        <w:t xml:space="preserve"> و مهارت ها و شایستگی های معلمی</w:t>
      </w:r>
      <w:r w:rsidR="00907511">
        <w:rPr>
          <w:rFonts w:cs="B Zar" w:hint="cs"/>
          <w:sz w:val="24"/>
          <w:szCs w:val="24"/>
          <w:rtl/>
        </w:rPr>
        <w:t xml:space="preserve"> مندرج در آن</w:t>
      </w:r>
      <w:r w:rsidR="0068371F" w:rsidRPr="00A87FD2">
        <w:rPr>
          <w:rFonts w:cs="B Zar" w:hint="cs"/>
          <w:sz w:val="24"/>
          <w:szCs w:val="24"/>
          <w:rtl/>
        </w:rPr>
        <w:t xml:space="preserve"> است. در این راستا چارچوب سنجش مرتبط با این</w:t>
      </w:r>
      <w:r w:rsidR="00543ADA">
        <w:rPr>
          <w:rFonts w:cs="B Zar" w:hint="cs"/>
          <w:sz w:val="24"/>
          <w:szCs w:val="24"/>
          <w:rtl/>
        </w:rPr>
        <w:t xml:space="preserve"> شیوه</w:t>
      </w:r>
      <w:r w:rsidR="0068371F" w:rsidRPr="00A87FD2">
        <w:rPr>
          <w:rFonts w:cs="B Zar" w:hint="cs"/>
          <w:sz w:val="24"/>
          <w:szCs w:val="24"/>
          <w:rtl/>
        </w:rPr>
        <w:t xml:space="preserve"> </w:t>
      </w:r>
      <w:r w:rsidR="00907511">
        <w:rPr>
          <w:rFonts w:cs="B Zar" w:hint="cs"/>
          <w:sz w:val="24"/>
          <w:szCs w:val="24"/>
          <w:rtl/>
        </w:rPr>
        <w:t>آزمون و سایر جزئیات آ</w:t>
      </w:r>
      <w:r w:rsidRPr="00A87FD2">
        <w:rPr>
          <w:rFonts w:cs="B Zar" w:hint="cs"/>
          <w:sz w:val="24"/>
          <w:szCs w:val="24"/>
          <w:rtl/>
        </w:rPr>
        <w:t xml:space="preserve">ن </w:t>
      </w:r>
      <w:r w:rsidR="00D61FEE" w:rsidRPr="00A87FD2">
        <w:rPr>
          <w:rFonts w:cs="B Zar" w:hint="cs"/>
          <w:sz w:val="24"/>
          <w:szCs w:val="24"/>
          <w:rtl/>
        </w:rPr>
        <w:t xml:space="preserve">در آینده </w:t>
      </w:r>
      <w:r w:rsidRPr="00A87FD2">
        <w:rPr>
          <w:rFonts w:cs="B Zar" w:hint="cs"/>
          <w:sz w:val="24"/>
          <w:szCs w:val="24"/>
          <w:rtl/>
        </w:rPr>
        <w:t>به مرور زمان</w:t>
      </w:r>
      <w:r w:rsidR="0068371F" w:rsidRPr="00A87FD2">
        <w:rPr>
          <w:rFonts w:cs="B Zar" w:hint="cs"/>
          <w:sz w:val="24"/>
          <w:szCs w:val="24"/>
          <w:rtl/>
        </w:rPr>
        <w:t xml:space="preserve"> منتشر خواهد شد.</w:t>
      </w:r>
      <w:r w:rsidR="00E313F1">
        <w:rPr>
          <w:rFonts w:cs="B Zar" w:hint="cs"/>
          <w:sz w:val="24"/>
          <w:szCs w:val="24"/>
          <w:rtl/>
        </w:rPr>
        <w:t xml:space="preserve"> برنامه دوره یکساله مهارت آموزی برای مهارت آموزان ورودی 1396 و 1397 و همچنین </w:t>
      </w:r>
      <w:r w:rsidR="00BA3C68">
        <w:rPr>
          <w:rFonts w:cs="B Zar" w:hint="cs"/>
          <w:sz w:val="24"/>
          <w:szCs w:val="24"/>
          <w:rtl/>
        </w:rPr>
        <w:t xml:space="preserve">کتابچه </w:t>
      </w:r>
      <w:r w:rsidR="00E313F1">
        <w:rPr>
          <w:rFonts w:cs="B Zar" w:hint="cs"/>
          <w:sz w:val="24"/>
          <w:szCs w:val="24"/>
          <w:rtl/>
        </w:rPr>
        <w:t xml:space="preserve">راهنمای </w:t>
      </w:r>
      <w:r w:rsidR="00BA3C68">
        <w:rPr>
          <w:rFonts w:cs="B Zar" w:hint="cs"/>
          <w:sz w:val="24"/>
          <w:szCs w:val="24"/>
          <w:rtl/>
        </w:rPr>
        <w:t xml:space="preserve">عمل </w:t>
      </w:r>
      <w:r w:rsidR="00E313F1">
        <w:rPr>
          <w:rFonts w:cs="B Zar" w:hint="cs"/>
          <w:sz w:val="24"/>
          <w:szCs w:val="24"/>
          <w:rtl/>
        </w:rPr>
        <w:t xml:space="preserve">برنامه کارآموزی، به </w:t>
      </w:r>
      <w:r w:rsidR="00E313F1" w:rsidRPr="00BA3C68">
        <w:rPr>
          <w:rFonts w:cs="B Zar" w:hint="cs"/>
          <w:sz w:val="24"/>
          <w:szCs w:val="24"/>
          <w:u w:val="single"/>
          <w:rtl/>
        </w:rPr>
        <w:t>پیوست</w:t>
      </w:r>
      <w:r w:rsidR="00BA3C68" w:rsidRPr="00BA3C68">
        <w:rPr>
          <w:rFonts w:cs="B Zar" w:hint="cs"/>
          <w:sz w:val="24"/>
          <w:szCs w:val="24"/>
          <w:u w:val="single"/>
          <w:rtl/>
        </w:rPr>
        <w:t xml:space="preserve"> همین اطلاعیه</w:t>
      </w:r>
      <w:r w:rsidR="00E313F1">
        <w:rPr>
          <w:rFonts w:cs="B Zar" w:hint="cs"/>
          <w:sz w:val="24"/>
          <w:szCs w:val="24"/>
          <w:rtl/>
        </w:rPr>
        <w:t xml:space="preserve"> قابل دریافت می باشد.</w:t>
      </w:r>
    </w:p>
    <w:p w14:paraId="3BFFC625" w14:textId="31AD1720" w:rsidR="00D61FEE" w:rsidRDefault="00292CFA" w:rsidP="00292CFA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در پایان، </w:t>
      </w:r>
      <w:r w:rsidR="00D61FEE" w:rsidRPr="00A87FD2">
        <w:rPr>
          <w:rFonts w:cs="B Zar" w:hint="cs"/>
          <w:sz w:val="24"/>
          <w:szCs w:val="24"/>
          <w:rtl/>
        </w:rPr>
        <w:t xml:space="preserve">برای تمامی مهارت آموزان عزیز دورانی </w:t>
      </w:r>
      <w:r w:rsidR="00A87FD2" w:rsidRPr="00A87FD2">
        <w:rPr>
          <w:rFonts w:cs="B Zar" w:hint="cs"/>
          <w:sz w:val="24"/>
          <w:szCs w:val="24"/>
          <w:rtl/>
        </w:rPr>
        <w:t xml:space="preserve">پرتلاش و </w:t>
      </w:r>
      <w:r w:rsidR="00D61FEE" w:rsidRPr="00A87FD2">
        <w:rPr>
          <w:rFonts w:cs="B Zar" w:hint="cs"/>
          <w:sz w:val="24"/>
          <w:szCs w:val="24"/>
          <w:rtl/>
        </w:rPr>
        <w:t xml:space="preserve">پربار </w:t>
      </w:r>
      <w:r w:rsidR="00F244E2" w:rsidRPr="00A87FD2">
        <w:rPr>
          <w:rFonts w:cs="B Zar" w:hint="cs"/>
          <w:sz w:val="24"/>
          <w:szCs w:val="24"/>
          <w:rtl/>
        </w:rPr>
        <w:t>آرزومندیم.</w:t>
      </w:r>
    </w:p>
    <w:p w14:paraId="585CEE1B" w14:textId="77777777" w:rsidR="00BA3C68" w:rsidRDefault="00BA3C68" w:rsidP="00292CFA">
      <w:pPr>
        <w:rPr>
          <w:rFonts w:cs="B Zar"/>
          <w:sz w:val="24"/>
          <w:szCs w:val="24"/>
          <w:rtl/>
        </w:rPr>
      </w:pPr>
    </w:p>
    <w:p w14:paraId="05E37530" w14:textId="03CC32C1" w:rsidR="0014602A" w:rsidRPr="00A87FD2" w:rsidRDefault="0014602A" w:rsidP="0014602A">
      <w:pPr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جدول 2- خلاصه مؤلفه های برنامه جامع اصلح</w:t>
      </w:r>
      <w:r w:rsidR="00E43860">
        <w:rPr>
          <w:rFonts w:cs="B Zar" w:hint="cs"/>
          <w:sz w:val="24"/>
          <w:szCs w:val="24"/>
          <w:rtl/>
        </w:rPr>
        <w:t xml:space="preserve"> برای مهارت آموزان ورودی 1396 و 1397</w:t>
      </w:r>
    </w:p>
    <w:tbl>
      <w:tblPr>
        <w:tblStyle w:val="TableGrid"/>
        <w:bidiVisual/>
        <w:tblW w:w="9524" w:type="dxa"/>
        <w:jc w:val="center"/>
        <w:tblLook w:val="04A0" w:firstRow="1" w:lastRow="0" w:firstColumn="1" w:lastColumn="0" w:noHBand="0" w:noVBand="1"/>
      </w:tblPr>
      <w:tblGrid>
        <w:gridCol w:w="1138"/>
        <w:gridCol w:w="992"/>
        <w:gridCol w:w="853"/>
        <w:gridCol w:w="2692"/>
        <w:gridCol w:w="3849"/>
      </w:tblGrid>
      <w:tr w:rsidR="0010263A" w:rsidRPr="0010263A" w14:paraId="7A044F9B" w14:textId="77777777" w:rsidTr="001436DD">
        <w:trPr>
          <w:trHeight w:val="520"/>
          <w:jc w:val="center"/>
        </w:trPr>
        <w:tc>
          <w:tcPr>
            <w:tcW w:w="1138" w:type="dxa"/>
            <w:shd w:val="clear" w:color="auto" w:fill="BDD6EE" w:themeFill="accent5" w:themeFillTint="66"/>
            <w:vAlign w:val="center"/>
          </w:tcPr>
          <w:p w14:paraId="46D75B8B" w14:textId="5BA19BDD" w:rsidR="00A96A0A" w:rsidRPr="0010263A" w:rsidRDefault="00A96A0A" w:rsidP="0045127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>مؤلفه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21D4B67F" w14:textId="3EE55A4B" w:rsidR="00A96A0A" w:rsidRPr="0010263A" w:rsidRDefault="00A96A0A" w:rsidP="0045127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>میزان نمره</w:t>
            </w:r>
          </w:p>
        </w:tc>
        <w:tc>
          <w:tcPr>
            <w:tcW w:w="851" w:type="dxa"/>
            <w:shd w:val="clear" w:color="auto" w:fill="BDD6EE" w:themeFill="accent5" w:themeFillTint="66"/>
            <w:vAlign w:val="center"/>
          </w:tcPr>
          <w:p w14:paraId="77019A92" w14:textId="399AF3B0" w:rsidR="00A96A0A" w:rsidRPr="0010263A" w:rsidRDefault="00A96A0A" w:rsidP="0045127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>حد نصاب قبولی</w:t>
            </w:r>
          </w:p>
        </w:tc>
        <w:tc>
          <w:tcPr>
            <w:tcW w:w="2693" w:type="dxa"/>
            <w:shd w:val="clear" w:color="auto" w:fill="BDD6EE" w:themeFill="accent5" w:themeFillTint="66"/>
            <w:vAlign w:val="center"/>
          </w:tcPr>
          <w:p w14:paraId="1393CCF3" w14:textId="14C72441" w:rsidR="00A96A0A" w:rsidRPr="0010263A" w:rsidRDefault="00A96A0A" w:rsidP="0045127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>شکل برگزاری</w:t>
            </w:r>
          </w:p>
        </w:tc>
        <w:tc>
          <w:tcPr>
            <w:tcW w:w="3850" w:type="dxa"/>
            <w:shd w:val="clear" w:color="auto" w:fill="BDD6EE" w:themeFill="accent5" w:themeFillTint="66"/>
            <w:vAlign w:val="center"/>
          </w:tcPr>
          <w:p w14:paraId="282A4E23" w14:textId="792073A4" w:rsidR="00A96A0A" w:rsidRPr="0010263A" w:rsidRDefault="00A96A0A" w:rsidP="0045127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>محتوای ارزشیابی</w:t>
            </w:r>
          </w:p>
        </w:tc>
      </w:tr>
      <w:tr w:rsidR="00BA3C68" w:rsidRPr="0010263A" w14:paraId="2BF8A920" w14:textId="77777777" w:rsidTr="001436DD">
        <w:trPr>
          <w:trHeight w:val="886"/>
          <w:jc w:val="center"/>
        </w:trPr>
        <w:tc>
          <w:tcPr>
            <w:tcW w:w="1138" w:type="dxa"/>
            <w:shd w:val="clear" w:color="auto" w:fill="BDD6EE" w:themeFill="accent5" w:themeFillTint="66"/>
            <w:vAlign w:val="center"/>
          </w:tcPr>
          <w:p w14:paraId="779AA77B" w14:textId="6B3873F6" w:rsidR="00A96A0A" w:rsidRPr="0010263A" w:rsidRDefault="0014602A" w:rsidP="0045127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>مؤلفه</w:t>
            </w:r>
            <w:r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96A0A"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>تدریس عملی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382C308" w14:textId="7F507966" w:rsidR="00A96A0A" w:rsidRPr="00F07F0D" w:rsidRDefault="00A96A0A" w:rsidP="0045127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07F0D">
              <w:rPr>
                <w:rFonts w:cs="B Titr" w:hint="cs"/>
                <w:b/>
                <w:bCs/>
                <w:sz w:val="20"/>
                <w:szCs w:val="20"/>
                <w:rtl/>
              </w:rPr>
              <w:t>275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26EE4AC" w14:textId="2FAA9654" w:rsidR="00A96A0A" w:rsidRPr="00F07F0D" w:rsidRDefault="00A96A0A" w:rsidP="0045127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07F0D">
              <w:rPr>
                <w:rFonts w:cs="B Titr" w:hint="cs"/>
                <w:b/>
                <w:bCs/>
                <w:sz w:val="20"/>
                <w:szCs w:val="20"/>
                <w:rtl/>
              </w:rPr>
              <w:t>178.75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43475B99" w14:textId="6691D15E" w:rsidR="00A96A0A" w:rsidRPr="0010263A" w:rsidRDefault="00A96A0A" w:rsidP="0045127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0263A">
              <w:rPr>
                <w:rFonts w:cs="B Zar" w:hint="cs"/>
                <w:sz w:val="20"/>
                <w:szCs w:val="20"/>
                <w:rtl/>
              </w:rPr>
              <w:t>حضوری عملی</w:t>
            </w:r>
          </w:p>
        </w:tc>
        <w:tc>
          <w:tcPr>
            <w:tcW w:w="3850" w:type="dxa"/>
            <w:shd w:val="clear" w:color="auto" w:fill="E7E6E6" w:themeFill="background2"/>
            <w:vAlign w:val="center"/>
          </w:tcPr>
          <w:p w14:paraId="2391D081" w14:textId="7E42FF5C" w:rsidR="00A96A0A" w:rsidRPr="0010263A" w:rsidRDefault="00A96A0A" w:rsidP="0045127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0263A">
              <w:rPr>
                <w:rFonts w:cs="B Zar" w:hint="cs"/>
                <w:sz w:val="20"/>
                <w:szCs w:val="20"/>
                <w:rtl/>
              </w:rPr>
              <w:t>برنامه درسی</w:t>
            </w:r>
            <w:r w:rsidR="00BA3C68">
              <w:rPr>
                <w:rFonts w:cs="B Zar" w:hint="cs"/>
                <w:sz w:val="20"/>
                <w:szCs w:val="20"/>
                <w:rtl/>
              </w:rPr>
              <w:t xml:space="preserve"> دوره یکساله</w:t>
            </w:r>
            <w:r w:rsidRPr="0010263A">
              <w:rPr>
                <w:rFonts w:cs="B Zar" w:hint="cs"/>
                <w:sz w:val="20"/>
                <w:szCs w:val="20"/>
                <w:rtl/>
              </w:rPr>
              <w:t xml:space="preserve"> و کتابچه راهنمای عمل پودمان کارآموزی معاونت آموزش و تحصیلات تکمیلی</w:t>
            </w:r>
          </w:p>
        </w:tc>
      </w:tr>
      <w:tr w:rsidR="0010263A" w:rsidRPr="0010263A" w14:paraId="36B30140" w14:textId="77777777" w:rsidTr="001436DD">
        <w:trPr>
          <w:trHeight w:val="471"/>
          <w:jc w:val="center"/>
        </w:trPr>
        <w:tc>
          <w:tcPr>
            <w:tcW w:w="1138" w:type="dxa"/>
            <w:shd w:val="clear" w:color="auto" w:fill="BDD6EE" w:themeFill="accent5" w:themeFillTint="66"/>
            <w:vAlign w:val="center"/>
          </w:tcPr>
          <w:p w14:paraId="4E49EF59" w14:textId="0B4A522C" w:rsidR="00A96A0A" w:rsidRPr="0010263A" w:rsidRDefault="0014602A" w:rsidP="0045127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>مؤلفه</w:t>
            </w:r>
            <w:r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96A0A"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>فرهنگی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B078694" w14:textId="4010CFAE" w:rsidR="00A96A0A" w:rsidRPr="00F07F0D" w:rsidRDefault="00A96A0A" w:rsidP="0045127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07F0D">
              <w:rPr>
                <w:rFonts w:cs="B Titr" w:hint="cs"/>
                <w:b/>
                <w:bCs/>
                <w:sz w:val="20"/>
                <w:szCs w:val="20"/>
                <w:rtl/>
              </w:rPr>
              <w:t>275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7D7CF64E" w14:textId="396F03C4" w:rsidR="00A96A0A" w:rsidRPr="00F07F0D" w:rsidRDefault="00A96A0A" w:rsidP="0045127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07F0D">
              <w:rPr>
                <w:rFonts w:cs="B Titr" w:hint="cs"/>
                <w:b/>
                <w:bCs/>
                <w:sz w:val="20"/>
                <w:szCs w:val="20"/>
                <w:rtl/>
              </w:rPr>
              <w:t>178.75</w:t>
            </w:r>
          </w:p>
        </w:tc>
        <w:tc>
          <w:tcPr>
            <w:tcW w:w="2693" w:type="dxa"/>
            <w:shd w:val="clear" w:color="auto" w:fill="D5DCE4" w:themeFill="text2" w:themeFillTint="33"/>
            <w:vAlign w:val="center"/>
          </w:tcPr>
          <w:p w14:paraId="3E020BB1" w14:textId="6DC6D746" w:rsidR="00A96A0A" w:rsidRPr="0010263A" w:rsidRDefault="00A96A0A" w:rsidP="0045127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0263A">
              <w:rPr>
                <w:rFonts w:cs="B Zar" w:hint="cs"/>
                <w:sz w:val="20"/>
                <w:szCs w:val="20"/>
                <w:rtl/>
              </w:rPr>
              <w:t>حضوری</w:t>
            </w:r>
            <w:r w:rsidR="00BA3C68">
              <w:rPr>
                <w:rFonts w:cs="B Zar" w:hint="cs"/>
                <w:sz w:val="20"/>
                <w:szCs w:val="20"/>
                <w:rtl/>
              </w:rPr>
              <w:t>،</w:t>
            </w:r>
            <w:r w:rsidRPr="0010263A">
              <w:rPr>
                <w:rFonts w:cs="B Zar" w:hint="cs"/>
                <w:sz w:val="20"/>
                <w:szCs w:val="20"/>
                <w:rtl/>
              </w:rPr>
              <w:t xml:space="preserve"> کارپوشه </w:t>
            </w:r>
            <w:r w:rsidR="00BA3C68">
              <w:rPr>
                <w:rFonts w:cs="B Zar" w:hint="cs"/>
                <w:sz w:val="20"/>
                <w:szCs w:val="20"/>
                <w:rtl/>
              </w:rPr>
              <w:t xml:space="preserve"> و </w:t>
            </w:r>
            <w:r w:rsidRPr="0010263A">
              <w:rPr>
                <w:rFonts w:cs="B Zar" w:hint="cs"/>
                <w:sz w:val="20"/>
                <w:szCs w:val="20"/>
                <w:rtl/>
              </w:rPr>
              <w:t>ک</w:t>
            </w:r>
            <w:bookmarkStart w:id="0" w:name="_GoBack"/>
            <w:bookmarkEnd w:id="0"/>
            <w:r w:rsidRPr="0010263A">
              <w:rPr>
                <w:rFonts w:cs="B Zar" w:hint="cs"/>
                <w:sz w:val="20"/>
                <w:szCs w:val="20"/>
                <w:rtl/>
              </w:rPr>
              <w:t>تبی</w:t>
            </w:r>
          </w:p>
        </w:tc>
        <w:tc>
          <w:tcPr>
            <w:tcW w:w="3850" w:type="dxa"/>
            <w:shd w:val="clear" w:color="auto" w:fill="D5DCE4" w:themeFill="text2" w:themeFillTint="33"/>
            <w:vAlign w:val="center"/>
          </w:tcPr>
          <w:p w14:paraId="6F875ACB" w14:textId="243AFC16" w:rsidR="00A96A0A" w:rsidRPr="0010263A" w:rsidRDefault="00BA3C68" w:rsidP="0045127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اطلاعیه های</w:t>
            </w:r>
            <w:r w:rsidR="00A96A0A" w:rsidRPr="0010263A">
              <w:rPr>
                <w:rFonts w:cs="B Zar" w:hint="cs"/>
                <w:sz w:val="20"/>
                <w:szCs w:val="20"/>
                <w:rtl/>
              </w:rPr>
              <w:t xml:space="preserve"> معاونت فرهنگی و اجتماعی دانشگاه</w:t>
            </w:r>
          </w:p>
        </w:tc>
      </w:tr>
      <w:tr w:rsidR="00BA3C68" w:rsidRPr="0010263A" w14:paraId="6EDA50C2" w14:textId="77777777" w:rsidTr="001436DD">
        <w:trPr>
          <w:trHeight w:val="1225"/>
          <w:jc w:val="center"/>
        </w:trPr>
        <w:tc>
          <w:tcPr>
            <w:tcW w:w="1138" w:type="dxa"/>
            <w:shd w:val="clear" w:color="auto" w:fill="BDD6EE" w:themeFill="accent5" w:themeFillTint="66"/>
            <w:vAlign w:val="center"/>
          </w:tcPr>
          <w:p w14:paraId="38B48F71" w14:textId="35FF3A5F" w:rsidR="00A96A0A" w:rsidRPr="0010263A" w:rsidRDefault="0014602A" w:rsidP="0045127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>مؤلفه</w:t>
            </w:r>
            <w:r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96A0A"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>کتبی چندگزینه ای</w:t>
            </w:r>
            <w:r w:rsidR="00A96A0A"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CB1F67B" w14:textId="14DDE669" w:rsidR="00A96A0A" w:rsidRPr="00F07F0D" w:rsidRDefault="00A96A0A" w:rsidP="0045127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07F0D">
              <w:rPr>
                <w:rFonts w:cs="B Titr" w:hint="cs"/>
                <w:b/>
                <w:bCs/>
                <w:sz w:val="20"/>
                <w:szCs w:val="20"/>
                <w:rtl/>
              </w:rPr>
              <w:t>225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43D67C" w14:textId="1CD9EEA1" w:rsidR="00A96A0A" w:rsidRPr="00F07F0D" w:rsidRDefault="00A96A0A" w:rsidP="0045127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07F0D">
              <w:rPr>
                <w:rFonts w:cs="B Titr" w:hint="cs"/>
                <w:b/>
                <w:bCs/>
                <w:sz w:val="20"/>
                <w:szCs w:val="20"/>
                <w:rtl/>
              </w:rPr>
              <w:t>146.25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21880B8C" w14:textId="271CA5B6" w:rsidR="00A96A0A" w:rsidRPr="0010263A" w:rsidRDefault="00A96A0A" w:rsidP="0045127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0263A">
              <w:rPr>
                <w:rFonts w:cs="B Zar" w:hint="cs"/>
                <w:sz w:val="20"/>
                <w:szCs w:val="20"/>
                <w:rtl/>
              </w:rPr>
              <w:t>آزمون کتبی متمرکز چندگزینه ای (</w:t>
            </w:r>
            <w:r w:rsidR="00BA3C68">
              <w:rPr>
                <w:rFonts w:cs="B Zar" w:hint="cs"/>
                <w:sz w:val="20"/>
                <w:szCs w:val="20"/>
                <w:rtl/>
              </w:rPr>
              <w:t xml:space="preserve">به صورت </w:t>
            </w:r>
            <w:r w:rsidRPr="0010263A">
              <w:rPr>
                <w:rFonts w:cs="B Zar" w:hint="cs"/>
                <w:sz w:val="20"/>
                <w:szCs w:val="20"/>
                <w:rtl/>
              </w:rPr>
              <w:t>تستی)</w:t>
            </w:r>
          </w:p>
        </w:tc>
        <w:tc>
          <w:tcPr>
            <w:tcW w:w="3850" w:type="dxa"/>
            <w:shd w:val="clear" w:color="auto" w:fill="E7E6E6" w:themeFill="background2"/>
            <w:vAlign w:val="center"/>
          </w:tcPr>
          <w:p w14:paraId="002C42D5" w14:textId="30FE2EFE" w:rsidR="00A96A0A" w:rsidRPr="0010263A" w:rsidRDefault="00A96A0A" w:rsidP="0045127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0263A">
              <w:rPr>
                <w:rFonts w:cs="B Zar" w:hint="cs"/>
                <w:sz w:val="20"/>
                <w:szCs w:val="20"/>
                <w:rtl/>
              </w:rPr>
              <w:t>دروس ارائه شده به صورت مجازی</w:t>
            </w:r>
            <w:r w:rsidR="0010263A" w:rsidRPr="0010263A">
              <w:rPr>
                <w:rFonts w:cs="B Zar" w:hint="cs"/>
                <w:sz w:val="20"/>
                <w:szCs w:val="20"/>
                <w:rtl/>
              </w:rPr>
              <w:t xml:space="preserve"> (ورودی 96)</w:t>
            </w:r>
          </w:p>
          <w:p w14:paraId="1E8A53EA" w14:textId="7CFD8632" w:rsidR="0010263A" w:rsidRDefault="00A96A0A" w:rsidP="0045127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0263A">
              <w:rPr>
                <w:rFonts w:cs="B Zar" w:hint="cs"/>
                <w:sz w:val="20"/>
                <w:szCs w:val="20"/>
                <w:rtl/>
              </w:rPr>
              <w:t xml:space="preserve">سواد پایه و محتوایی </w:t>
            </w:r>
            <w:r w:rsidR="001436DD">
              <w:rPr>
                <w:rFonts w:cs="B Zar" w:hint="cs"/>
                <w:sz w:val="20"/>
                <w:szCs w:val="20"/>
                <w:rtl/>
              </w:rPr>
              <w:t>برنامه درسی</w:t>
            </w:r>
            <w:r w:rsidRPr="0010263A">
              <w:rPr>
                <w:rFonts w:cs="B Zar" w:hint="cs"/>
                <w:sz w:val="20"/>
                <w:szCs w:val="20"/>
                <w:rtl/>
              </w:rPr>
              <w:t xml:space="preserve"> برای مدرسه</w:t>
            </w:r>
            <w:r w:rsidR="0010263A" w:rsidRPr="0010263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0263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10263A">
              <w:rPr>
                <w:rFonts w:cs="B Zar" w:hint="cs"/>
                <w:sz w:val="20"/>
                <w:szCs w:val="20"/>
                <w:rtl/>
              </w:rPr>
              <w:t>(ورودی 97)</w:t>
            </w:r>
          </w:p>
          <w:p w14:paraId="7B2FABAF" w14:textId="0E39E3E4" w:rsidR="00A96A0A" w:rsidRPr="0010263A" w:rsidRDefault="00A96A0A" w:rsidP="0045127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0263A">
              <w:rPr>
                <w:rFonts w:cs="B Zar" w:hint="cs"/>
                <w:sz w:val="20"/>
                <w:szCs w:val="20"/>
                <w:rtl/>
              </w:rPr>
              <w:t>و تحلیل کتب و محتوای درسی</w:t>
            </w:r>
            <w:r w:rsidR="0010263A">
              <w:rPr>
                <w:rFonts w:cs="B Zar" w:hint="cs"/>
                <w:sz w:val="20"/>
                <w:szCs w:val="20"/>
                <w:rtl/>
              </w:rPr>
              <w:t xml:space="preserve"> (ورودی 96 و 97)</w:t>
            </w:r>
          </w:p>
        </w:tc>
      </w:tr>
      <w:tr w:rsidR="0010263A" w:rsidRPr="0010263A" w14:paraId="47BB3F92" w14:textId="77777777" w:rsidTr="001436DD">
        <w:trPr>
          <w:trHeight w:val="796"/>
          <w:jc w:val="center"/>
        </w:trPr>
        <w:tc>
          <w:tcPr>
            <w:tcW w:w="1138" w:type="dxa"/>
            <w:shd w:val="clear" w:color="auto" w:fill="BDD6EE" w:themeFill="accent5" w:themeFillTint="66"/>
            <w:vAlign w:val="center"/>
          </w:tcPr>
          <w:p w14:paraId="614216F4" w14:textId="1032AFFA" w:rsidR="00A96A0A" w:rsidRPr="0010263A" w:rsidRDefault="0014602A" w:rsidP="0045127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>مؤلفه</w:t>
            </w:r>
            <w:r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96A0A" w:rsidRPr="0010263A">
              <w:rPr>
                <w:rFonts w:cs="B Zar" w:hint="cs"/>
                <w:b/>
                <w:bCs/>
                <w:sz w:val="18"/>
                <w:szCs w:val="18"/>
                <w:rtl/>
              </w:rPr>
              <w:t>کتبی عملکردی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1A7B62E9" w14:textId="73B8FDE4" w:rsidR="00A96A0A" w:rsidRPr="00F07F0D" w:rsidRDefault="00A96A0A" w:rsidP="0045127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07F0D">
              <w:rPr>
                <w:rFonts w:cs="B Titr" w:hint="cs"/>
                <w:b/>
                <w:bCs/>
                <w:sz w:val="20"/>
                <w:szCs w:val="20"/>
                <w:rtl/>
              </w:rPr>
              <w:t>225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485909CD" w14:textId="2145D770" w:rsidR="00A96A0A" w:rsidRPr="00F07F0D" w:rsidRDefault="00A96A0A" w:rsidP="0045127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07F0D">
              <w:rPr>
                <w:rFonts w:cs="B Titr" w:hint="cs"/>
                <w:b/>
                <w:bCs/>
                <w:sz w:val="20"/>
                <w:szCs w:val="20"/>
                <w:rtl/>
              </w:rPr>
              <w:t>146.25</w:t>
            </w:r>
          </w:p>
        </w:tc>
        <w:tc>
          <w:tcPr>
            <w:tcW w:w="2693" w:type="dxa"/>
            <w:shd w:val="clear" w:color="auto" w:fill="D5DCE4" w:themeFill="text2" w:themeFillTint="33"/>
            <w:vAlign w:val="center"/>
          </w:tcPr>
          <w:p w14:paraId="1AD9E9E6" w14:textId="6D3535E9" w:rsidR="00A96A0A" w:rsidRPr="0010263A" w:rsidRDefault="00A96A0A" w:rsidP="0045127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0263A">
              <w:rPr>
                <w:rFonts w:cs="B Zar" w:hint="cs"/>
                <w:sz w:val="20"/>
                <w:szCs w:val="20"/>
                <w:rtl/>
              </w:rPr>
              <w:t>آزمون کتبی عملکردی با موقعیت های یادگیری و تدریس</w:t>
            </w:r>
            <w:r w:rsidR="00BA3C68">
              <w:rPr>
                <w:rFonts w:cs="B Zar" w:hint="cs"/>
                <w:sz w:val="20"/>
                <w:szCs w:val="20"/>
                <w:rtl/>
              </w:rPr>
              <w:t xml:space="preserve"> (به صورت تشریحی)</w:t>
            </w:r>
          </w:p>
        </w:tc>
        <w:tc>
          <w:tcPr>
            <w:tcW w:w="3850" w:type="dxa"/>
            <w:shd w:val="clear" w:color="auto" w:fill="D5DCE4" w:themeFill="text2" w:themeFillTint="33"/>
            <w:vAlign w:val="center"/>
          </w:tcPr>
          <w:p w14:paraId="34EEC9AA" w14:textId="6FF10EFD" w:rsidR="00A96A0A" w:rsidRPr="0010263A" w:rsidRDefault="00A96A0A" w:rsidP="0045127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0263A">
              <w:rPr>
                <w:rFonts w:cs="B Zar" w:hint="cs"/>
                <w:sz w:val="20"/>
                <w:szCs w:val="20"/>
                <w:rtl/>
              </w:rPr>
              <w:t>تمامی دروس و شایستگی های مندرج در برنامه دوره مهارت آموزی</w:t>
            </w:r>
            <w:r w:rsidR="00BA3C68">
              <w:rPr>
                <w:rFonts w:cs="B Zar" w:hint="cs"/>
                <w:sz w:val="20"/>
                <w:szCs w:val="20"/>
                <w:rtl/>
              </w:rPr>
              <w:t xml:space="preserve"> به صورت موقعیت های کتبی عملکردی</w:t>
            </w:r>
          </w:p>
        </w:tc>
      </w:tr>
    </w:tbl>
    <w:p w14:paraId="3DC93B56" w14:textId="113CC64A" w:rsidR="00F244E2" w:rsidRPr="00A87FD2" w:rsidRDefault="00F244E2" w:rsidP="005C04D9">
      <w:pPr>
        <w:jc w:val="both"/>
        <w:rPr>
          <w:rFonts w:cs="B Zar"/>
          <w:sz w:val="24"/>
          <w:szCs w:val="24"/>
        </w:rPr>
      </w:pPr>
    </w:p>
    <w:sectPr w:rsidR="00F244E2" w:rsidRPr="00A87FD2" w:rsidSect="009B3CD7">
      <w:footerReference w:type="default" r:id="rId7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04A5B" w14:textId="77777777" w:rsidR="001830D0" w:rsidRDefault="001830D0" w:rsidP="00492B41">
      <w:pPr>
        <w:spacing w:after="0" w:line="240" w:lineRule="auto"/>
      </w:pPr>
      <w:r>
        <w:separator/>
      </w:r>
    </w:p>
  </w:endnote>
  <w:endnote w:type="continuationSeparator" w:id="0">
    <w:p w14:paraId="69F068E7" w14:textId="77777777" w:rsidR="001830D0" w:rsidRDefault="001830D0" w:rsidP="0049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45784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645F61" w14:textId="795359B4" w:rsidR="00492B41" w:rsidRDefault="00492B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F32EDA" w14:textId="77777777" w:rsidR="00492B41" w:rsidRDefault="00492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F2244" w14:textId="77777777" w:rsidR="001830D0" w:rsidRDefault="001830D0" w:rsidP="00492B41">
      <w:pPr>
        <w:spacing w:after="0" w:line="240" w:lineRule="auto"/>
      </w:pPr>
      <w:r>
        <w:separator/>
      </w:r>
    </w:p>
  </w:footnote>
  <w:footnote w:type="continuationSeparator" w:id="0">
    <w:p w14:paraId="5D8E25BC" w14:textId="77777777" w:rsidR="001830D0" w:rsidRDefault="001830D0" w:rsidP="00492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4D1B"/>
    <w:multiLevelType w:val="hybridMultilevel"/>
    <w:tmpl w:val="4582DCC0"/>
    <w:lvl w:ilvl="0" w:tplc="6F441B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AE30F0"/>
    <w:multiLevelType w:val="hybridMultilevel"/>
    <w:tmpl w:val="682A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B7571"/>
    <w:multiLevelType w:val="hybridMultilevel"/>
    <w:tmpl w:val="8356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47"/>
    <w:rsid w:val="0000236C"/>
    <w:rsid w:val="000340E5"/>
    <w:rsid w:val="00051B8F"/>
    <w:rsid w:val="000E1E7A"/>
    <w:rsid w:val="000E7699"/>
    <w:rsid w:val="0010263A"/>
    <w:rsid w:val="001436DD"/>
    <w:rsid w:val="0014602A"/>
    <w:rsid w:val="001830D0"/>
    <w:rsid w:val="001C156A"/>
    <w:rsid w:val="00260125"/>
    <w:rsid w:val="00292CFA"/>
    <w:rsid w:val="002A374C"/>
    <w:rsid w:val="002B054D"/>
    <w:rsid w:val="002B4574"/>
    <w:rsid w:val="002D0ED7"/>
    <w:rsid w:val="002F3C63"/>
    <w:rsid w:val="002F7376"/>
    <w:rsid w:val="00344683"/>
    <w:rsid w:val="00352606"/>
    <w:rsid w:val="003672C8"/>
    <w:rsid w:val="00370ECE"/>
    <w:rsid w:val="00394147"/>
    <w:rsid w:val="003C45EF"/>
    <w:rsid w:val="0040041C"/>
    <w:rsid w:val="00421B41"/>
    <w:rsid w:val="00451276"/>
    <w:rsid w:val="00492B41"/>
    <w:rsid w:val="00495151"/>
    <w:rsid w:val="004A5E22"/>
    <w:rsid w:val="004C0613"/>
    <w:rsid w:val="004F5B2E"/>
    <w:rsid w:val="00543ADA"/>
    <w:rsid w:val="005C04D9"/>
    <w:rsid w:val="005D631A"/>
    <w:rsid w:val="005E542B"/>
    <w:rsid w:val="006075C6"/>
    <w:rsid w:val="00654DDC"/>
    <w:rsid w:val="0068371F"/>
    <w:rsid w:val="00687A58"/>
    <w:rsid w:val="00691586"/>
    <w:rsid w:val="006B0151"/>
    <w:rsid w:val="006B19DB"/>
    <w:rsid w:val="006B2181"/>
    <w:rsid w:val="006B4206"/>
    <w:rsid w:val="007023BC"/>
    <w:rsid w:val="00720D03"/>
    <w:rsid w:val="00754CF4"/>
    <w:rsid w:val="007932D8"/>
    <w:rsid w:val="007D5374"/>
    <w:rsid w:val="00817591"/>
    <w:rsid w:val="008F6553"/>
    <w:rsid w:val="00903A80"/>
    <w:rsid w:val="00907511"/>
    <w:rsid w:val="00940CCE"/>
    <w:rsid w:val="00947CB6"/>
    <w:rsid w:val="009500C8"/>
    <w:rsid w:val="0095358D"/>
    <w:rsid w:val="00976995"/>
    <w:rsid w:val="00994CD3"/>
    <w:rsid w:val="009B3CD7"/>
    <w:rsid w:val="009C72AA"/>
    <w:rsid w:val="009F35ED"/>
    <w:rsid w:val="00A26238"/>
    <w:rsid w:val="00A26887"/>
    <w:rsid w:val="00A63097"/>
    <w:rsid w:val="00A87FD2"/>
    <w:rsid w:val="00A96A0A"/>
    <w:rsid w:val="00AA3BF5"/>
    <w:rsid w:val="00AA6C79"/>
    <w:rsid w:val="00AE7566"/>
    <w:rsid w:val="00B50487"/>
    <w:rsid w:val="00BA3C68"/>
    <w:rsid w:val="00C975F3"/>
    <w:rsid w:val="00D42314"/>
    <w:rsid w:val="00D61FEE"/>
    <w:rsid w:val="00D81F8E"/>
    <w:rsid w:val="00D84C2A"/>
    <w:rsid w:val="00D90399"/>
    <w:rsid w:val="00DD19CF"/>
    <w:rsid w:val="00E14936"/>
    <w:rsid w:val="00E313F1"/>
    <w:rsid w:val="00E43860"/>
    <w:rsid w:val="00EC0CB0"/>
    <w:rsid w:val="00ED03E6"/>
    <w:rsid w:val="00EF2AE7"/>
    <w:rsid w:val="00F027BA"/>
    <w:rsid w:val="00F060ED"/>
    <w:rsid w:val="00F07F0D"/>
    <w:rsid w:val="00F244E2"/>
    <w:rsid w:val="00FB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C34A"/>
  <w15:chartTrackingRefBased/>
  <w15:docId w15:val="{5F4AD0B7-B6A0-4213-B155-04CD7F55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151"/>
    <w:pPr>
      <w:ind w:left="720"/>
      <w:contextualSpacing/>
    </w:pPr>
  </w:style>
  <w:style w:type="table" w:styleId="TableGrid">
    <w:name w:val="Table Grid"/>
    <w:basedOn w:val="TableNormal"/>
    <w:uiPriority w:val="39"/>
    <w:rsid w:val="0081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A6C79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AA6C79"/>
    <w:rPr>
      <w:rFonts w:eastAsiaTheme="minorEastAsia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92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B41"/>
  </w:style>
  <w:style w:type="paragraph" w:styleId="Footer">
    <w:name w:val="footer"/>
    <w:basedOn w:val="Normal"/>
    <w:link w:val="FooterChar"/>
    <w:uiPriority w:val="99"/>
    <w:unhideWhenUsed/>
    <w:rsid w:val="00492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Dear_User</dc:creator>
  <cp:keywords/>
  <dc:description/>
  <cp:lastModifiedBy>admin</cp:lastModifiedBy>
  <cp:revision>4</cp:revision>
  <cp:lastPrinted>2019-02-17T04:32:00Z</cp:lastPrinted>
  <dcterms:created xsi:type="dcterms:W3CDTF">2019-02-17T06:07:00Z</dcterms:created>
  <dcterms:modified xsi:type="dcterms:W3CDTF">2019-02-17T06:30:00Z</dcterms:modified>
</cp:coreProperties>
</file>